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77B0E" w14:textId="77777777" w:rsidR="00FE5C0B" w:rsidRPr="00D95DFF" w:rsidRDefault="00FE5C0B" w:rsidP="00FE5C0B">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5EE820AC" wp14:editId="0A3A413A">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6">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3D58AD9D" w14:textId="77777777" w:rsidR="00FE5C0B" w:rsidRPr="00D95DFF" w:rsidRDefault="00FE5C0B" w:rsidP="00FE5C0B">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0E093E99" w14:textId="77777777" w:rsidR="00FE5C0B" w:rsidRPr="00D95DFF" w:rsidRDefault="00FE5C0B" w:rsidP="00FE5C0B">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77E50045" wp14:editId="27484BBB">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13B32FE7" w14:textId="77777777" w:rsidR="00FE5C0B" w:rsidRPr="00D95DFF" w:rsidRDefault="00FE5C0B" w:rsidP="00FE5C0B">
      <w:pPr>
        <w:tabs>
          <w:tab w:val="clear" w:pos="708"/>
          <w:tab w:val="left" w:pos="5490"/>
        </w:tabs>
        <w:spacing w:after="200" w:line="276" w:lineRule="auto"/>
        <w:ind w:left="3828" w:right="21"/>
        <w:jc w:val="both"/>
        <w:rPr>
          <w:rFonts w:ascii="Arial" w:eastAsia="Calibri" w:hAnsi="Arial" w:cs="Arial"/>
          <w:b/>
          <w:sz w:val="24"/>
          <w:szCs w:val="24"/>
        </w:rPr>
      </w:pPr>
      <w:proofErr w:type="spellStart"/>
      <w:r w:rsidRPr="00D95DFF">
        <w:rPr>
          <w:rFonts w:ascii="Arial" w:eastAsia="Calibri" w:hAnsi="Arial" w:cs="Arial"/>
          <w:b/>
          <w:sz w:val="24"/>
          <w:szCs w:val="24"/>
        </w:rPr>
        <w:t>EXP</w:t>
      </w:r>
      <w:proofErr w:type="spellEnd"/>
      <w:r w:rsidRPr="00D95DFF">
        <w:rPr>
          <w:rFonts w:ascii="Arial" w:eastAsia="Calibri" w:hAnsi="Arial" w:cs="Arial"/>
          <w:b/>
          <w:sz w:val="24"/>
          <w:szCs w:val="24"/>
        </w:rPr>
        <w:t>.</w:t>
      </w:r>
      <w:r>
        <w:rPr>
          <w:rFonts w:ascii="Arial" w:eastAsia="Calibri" w:hAnsi="Arial" w:cs="Arial"/>
          <w:b/>
          <w:sz w:val="24"/>
          <w:szCs w:val="24"/>
        </w:rPr>
        <w:t xml:space="preserve"> 910/2023</w:t>
      </w:r>
      <w:r w:rsidRPr="00D95DFF">
        <w:rPr>
          <w:rFonts w:ascii="Arial" w:eastAsia="Calibri" w:hAnsi="Arial" w:cs="Arial"/>
          <w:b/>
          <w:sz w:val="24"/>
          <w:szCs w:val="24"/>
        </w:rPr>
        <w:t xml:space="preserve">.  </w:t>
      </w:r>
    </w:p>
    <w:p w14:paraId="5C416CDC" w14:textId="77777777" w:rsidR="00FE5C0B" w:rsidRDefault="00FE5C0B" w:rsidP="00FE5C0B">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 </w:t>
      </w:r>
      <w:r w:rsidR="00922517">
        <w:rPr>
          <w:rFonts w:ascii="Arial" w:eastAsia="Calibri" w:hAnsi="Arial" w:cs="Arial"/>
          <w:b/>
          <w:sz w:val="24"/>
          <w:szCs w:val="24"/>
        </w:rPr>
        <w:t>- - - - - - - - - - - - - - - - - - - - - - - - -.</w:t>
      </w:r>
    </w:p>
    <w:p w14:paraId="54FA19C0" w14:textId="77777777" w:rsidR="00FE5C0B" w:rsidRDefault="00FE5C0B" w:rsidP="00FE5C0B">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19BAAED2" w14:textId="77777777" w:rsidR="00FE5C0B" w:rsidRDefault="00FE5C0B" w:rsidP="00FE5C0B">
      <w:pPr>
        <w:tabs>
          <w:tab w:val="clear" w:pos="708"/>
          <w:tab w:val="left" w:pos="5490"/>
        </w:tabs>
        <w:spacing w:after="200" w:line="276" w:lineRule="auto"/>
        <w:ind w:left="3828" w:right="21"/>
        <w:jc w:val="both"/>
        <w:rPr>
          <w:rFonts w:ascii="Arial" w:eastAsia="Calibri" w:hAnsi="Arial" w:cs="Arial"/>
          <w:b/>
          <w:bCs/>
          <w:sz w:val="24"/>
          <w:szCs w:val="24"/>
        </w:rPr>
      </w:pPr>
      <w:r>
        <w:rPr>
          <w:rFonts w:ascii="Arial" w:eastAsia="Calibri" w:hAnsi="Arial" w:cs="Arial"/>
          <w:b/>
          <w:sz w:val="24"/>
          <w:szCs w:val="24"/>
        </w:rPr>
        <w:t xml:space="preserve">MAGISTRADO PONENTE: DOCTOR DANIEL RODARTE </w:t>
      </w:r>
      <w:proofErr w:type="spellStart"/>
      <w:r>
        <w:rPr>
          <w:rFonts w:ascii="Arial" w:eastAsia="Calibri" w:hAnsi="Arial" w:cs="Arial"/>
          <w:b/>
          <w:sz w:val="24"/>
          <w:szCs w:val="24"/>
        </w:rPr>
        <w:t>RÁMIREZ</w:t>
      </w:r>
      <w:proofErr w:type="spellEnd"/>
      <w:r>
        <w:rPr>
          <w:rFonts w:ascii="Arial" w:eastAsia="Calibri" w:hAnsi="Arial" w:cs="Arial"/>
          <w:b/>
          <w:sz w:val="24"/>
          <w:szCs w:val="24"/>
        </w:rPr>
        <w:t>.</w:t>
      </w:r>
      <w:bookmarkEnd w:id="0"/>
    </w:p>
    <w:p w14:paraId="29D1807D" w14:textId="77777777" w:rsidR="00FE5C0B" w:rsidRPr="009A56B9" w:rsidRDefault="00FE5C0B" w:rsidP="00FE5C0B">
      <w:pPr>
        <w:tabs>
          <w:tab w:val="clear" w:pos="708"/>
          <w:tab w:val="left" w:pos="5490"/>
        </w:tabs>
        <w:spacing w:after="200" w:line="276" w:lineRule="auto"/>
        <w:ind w:left="3828" w:right="21"/>
        <w:jc w:val="both"/>
        <w:rPr>
          <w:rFonts w:ascii="Arial" w:eastAsia="Calibri" w:hAnsi="Arial" w:cs="Arial"/>
          <w:b/>
          <w:bCs/>
          <w:sz w:val="24"/>
          <w:szCs w:val="24"/>
        </w:rPr>
      </w:pPr>
    </w:p>
    <w:p w14:paraId="653AF8D9" w14:textId="77777777" w:rsidR="00FE5C0B" w:rsidRPr="00D95DFF" w:rsidRDefault="00FE5C0B" w:rsidP="00FE5C0B">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 xml:space="preserve">DEFINITIVA: Hermosillo, Sonora, a doce de junio </w:t>
      </w:r>
      <w:r w:rsidRPr="00D95DFF">
        <w:rPr>
          <w:rFonts w:ascii="Arial" w:hAnsi="Arial" w:cs="Arial"/>
          <w:b/>
          <w:bCs/>
          <w:sz w:val="28"/>
          <w:szCs w:val="28"/>
        </w:rPr>
        <w:t>de dos mil veinticuatro.</w:t>
      </w:r>
    </w:p>
    <w:p w14:paraId="22699AF0" w14:textId="77777777" w:rsidR="00FE5C0B" w:rsidRPr="00E51909" w:rsidRDefault="00FE5C0B" w:rsidP="00FE5C0B">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910/2024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922517">
        <w:rPr>
          <w:rFonts w:ascii="Arial" w:hAnsi="Arial" w:cs="Arial"/>
          <w:b/>
          <w:sz w:val="28"/>
          <w:szCs w:val="28"/>
        </w:rPr>
        <w:t xml:space="preserve">- - - -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4869B790" w14:textId="77777777" w:rsidR="00FE5C0B" w:rsidRPr="00D95DFF" w:rsidRDefault="00FE5C0B" w:rsidP="00FE5C0B">
      <w:pPr>
        <w:spacing w:line="360" w:lineRule="auto"/>
        <w:jc w:val="center"/>
        <w:rPr>
          <w:rFonts w:ascii="Arial" w:hAnsi="Arial" w:cs="Arial"/>
          <w:b/>
          <w:sz w:val="28"/>
          <w:szCs w:val="28"/>
        </w:rPr>
      </w:pPr>
      <w:r w:rsidRPr="00D95DFF">
        <w:rPr>
          <w:rFonts w:ascii="Arial" w:hAnsi="Arial" w:cs="Arial"/>
          <w:b/>
          <w:sz w:val="28"/>
          <w:szCs w:val="28"/>
        </w:rPr>
        <w:t>R E S U L T A N D O:</w:t>
      </w:r>
    </w:p>
    <w:p w14:paraId="1AB3E901" w14:textId="77777777" w:rsidR="00FE5C0B" w:rsidRPr="00FC2EA4" w:rsidRDefault="00FE5C0B" w:rsidP="00FE5C0B">
      <w:pPr>
        <w:spacing w:line="360" w:lineRule="auto"/>
        <w:ind w:firstLine="851"/>
        <w:jc w:val="both"/>
        <w:rPr>
          <w:rFonts w:ascii="Arial" w:hAnsi="Arial" w:cs="Arial"/>
          <w:b/>
          <w:bCs/>
          <w:sz w:val="28"/>
          <w:szCs w:val="28"/>
        </w:rPr>
      </w:pPr>
      <w:r w:rsidRPr="00D95DFF">
        <w:rPr>
          <w:rFonts w:ascii="Arial" w:hAnsi="Arial" w:cs="Arial"/>
          <w:b/>
          <w:sz w:val="28"/>
          <w:szCs w:val="28"/>
        </w:rPr>
        <w:lastRenderedPageBreak/>
        <w:t>1.-</w:t>
      </w:r>
      <w:r w:rsidRPr="00D95DFF">
        <w:rPr>
          <w:rFonts w:ascii="Arial" w:hAnsi="Arial" w:cs="Arial"/>
          <w:sz w:val="28"/>
          <w:szCs w:val="28"/>
        </w:rPr>
        <w:t xml:space="preserve"> El </w:t>
      </w:r>
      <w:r>
        <w:rPr>
          <w:rFonts w:ascii="Arial" w:hAnsi="Arial" w:cs="Arial"/>
          <w:sz w:val="28"/>
          <w:szCs w:val="28"/>
        </w:rPr>
        <w:t>dos de abril de dos mil veinticuatro</w:t>
      </w:r>
      <w:r w:rsidRPr="00D95DFF">
        <w:rPr>
          <w:rFonts w:ascii="Arial" w:hAnsi="Arial" w:cs="Arial"/>
          <w:sz w:val="28"/>
          <w:szCs w:val="28"/>
        </w:rPr>
        <w:t>,</w:t>
      </w:r>
      <w:r w:rsidRPr="00D95DFF">
        <w:rPr>
          <w:rFonts w:ascii="Arial" w:hAnsi="Arial" w:cs="Arial"/>
          <w:b/>
          <w:bCs/>
          <w:sz w:val="28"/>
          <w:szCs w:val="28"/>
        </w:rPr>
        <w:t xml:space="preserve"> </w:t>
      </w:r>
      <w:r w:rsidR="00922517">
        <w:rPr>
          <w:rFonts w:ascii="Arial" w:hAnsi="Arial" w:cs="Arial"/>
          <w:b/>
          <w:bCs/>
          <w:sz w:val="28"/>
          <w:szCs w:val="28"/>
        </w:rPr>
        <w:t>-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02FE8F1A" w14:textId="77777777" w:rsidR="00FE5C0B" w:rsidRDefault="00FE5C0B" w:rsidP="00FE5C0B">
      <w:pPr>
        <w:spacing w:line="240" w:lineRule="auto"/>
        <w:ind w:left="708"/>
        <w:jc w:val="center"/>
        <w:rPr>
          <w:rFonts w:ascii="Arial" w:hAnsi="Arial" w:cs="Arial"/>
          <w:b/>
          <w:bCs/>
          <w:i/>
          <w:iCs/>
        </w:rPr>
      </w:pPr>
      <w:r w:rsidRPr="00D95DFF">
        <w:rPr>
          <w:rFonts w:ascii="Arial" w:hAnsi="Arial" w:cs="Arial"/>
          <w:b/>
          <w:bCs/>
          <w:i/>
          <w:iCs/>
        </w:rPr>
        <w:t>“PRESTACIONES:</w:t>
      </w:r>
    </w:p>
    <w:p w14:paraId="7AC493B6" w14:textId="77777777" w:rsidR="00FE5C0B" w:rsidRDefault="00FE5C0B" w:rsidP="00FE5C0B">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TREINTA Y TRES (33) años al servicio de la demandada</w:t>
      </w:r>
      <w:r w:rsidRPr="00DC6478">
        <w:rPr>
          <w:rFonts w:ascii="Arial Narrow" w:hAnsi="Arial Narrow" w:cs="Arial"/>
          <w:sz w:val="24"/>
          <w:szCs w:val="24"/>
        </w:rPr>
        <w:t>.</w:t>
      </w:r>
    </w:p>
    <w:p w14:paraId="6263A0F5" w14:textId="77777777" w:rsidR="00FE5C0B" w:rsidRDefault="00FE5C0B" w:rsidP="00FE5C0B">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$69,981.12 (SESENTA Y NUEVE MIL NOVECIENTOS OCHENTA Y UN PESOS 12/100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TREINTA Y TRES (33)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2322C0E1" w14:textId="77777777" w:rsidR="00FE5C0B" w:rsidRDefault="00FE5C0B" w:rsidP="00FE5C0B">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074E4478" w14:textId="5F72B3E0" w:rsidR="00FE5C0B" w:rsidRDefault="00FE5C0B" w:rsidP="00FE5C0B">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sidR="00B14BC5">
        <w:rPr>
          <w:rFonts w:ascii="Arial Narrow" w:hAnsi="Arial Narrow" w:cs="Arial"/>
          <w:sz w:val="24"/>
          <w:szCs w:val="24"/>
        </w:rPr>
        <w:t xml:space="preserve">- - - - - - - - - - - </w:t>
      </w:r>
      <w:proofErr w:type="gramStart"/>
      <w:r w:rsidR="00B14BC5">
        <w:rPr>
          <w:rFonts w:ascii="Arial Narrow" w:hAnsi="Arial Narrow" w:cs="Arial"/>
          <w:sz w:val="24"/>
          <w:szCs w:val="24"/>
        </w:rPr>
        <w:t xml:space="preserve">- </w:t>
      </w:r>
      <w:r>
        <w:rPr>
          <w:rFonts w:ascii="Arial Narrow" w:hAnsi="Arial Narrow" w:cs="Arial"/>
          <w:sz w:val="24"/>
          <w:szCs w:val="24"/>
        </w:rPr>
        <w:t xml:space="preserve"> i</w:t>
      </w:r>
      <w:r w:rsidRPr="00981F97">
        <w:rPr>
          <w:rFonts w:ascii="Arial Narrow" w:hAnsi="Arial Narrow" w:cs="Arial"/>
          <w:sz w:val="24"/>
          <w:szCs w:val="24"/>
        </w:rPr>
        <w:t>nicié</w:t>
      </w:r>
      <w:proofErr w:type="gramEnd"/>
      <w:r w:rsidRPr="00981F97">
        <w:rPr>
          <w:rFonts w:ascii="Arial Narrow" w:hAnsi="Arial Narrow" w:cs="Arial"/>
          <w:sz w:val="24"/>
          <w:szCs w:val="24"/>
        </w:rPr>
        <w:t xml:space="preserve"> a prestar mis servicios personales y subordinados para las demandadas con la categoría de planta, realizando funciones de </w:t>
      </w:r>
      <w:r>
        <w:rPr>
          <w:rFonts w:ascii="Arial Narrow" w:hAnsi="Arial Narrow" w:cs="Arial"/>
          <w:sz w:val="24"/>
          <w:szCs w:val="24"/>
        </w:rPr>
        <w:t xml:space="preserve">DOCENTE </w:t>
      </w:r>
      <w:r w:rsidRPr="00981F97">
        <w:rPr>
          <w:rFonts w:ascii="Arial Narrow" w:hAnsi="Arial Narrow" w:cs="Arial"/>
          <w:sz w:val="24"/>
          <w:szCs w:val="24"/>
        </w:rPr>
        <w:t>y como última clave presupuestal</w:t>
      </w:r>
      <w:r>
        <w:rPr>
          <w:rFonts w:ascii="Arial Narrow" w:hAnsi="Arial Narrow" w:cs="Arial"/>
          <w:sz w:val="24"/>
          <w:szCs w:val="24"/>
        </w:rPr>
        <w:t xml:space="preserve"> </w:t>
      </w:r>
      <w:r w:rsidR="00922517">
        <w:rPr>
          <w:rFonts w:ascii="Arial Narrow" w:hAnsi="Arial Narrow" w:cs="Arial"/>
          <w:sz w:val="24"/>
          <w:szCs w:val="24"/>
        </w:rPr>
        <w:t>- - - - - - - - - - - - - - - -</w:t>
      </w:r>
      <w:r>
        <w:rPr>
          <w:rFonts w:ascii="Arial Narrow" w:hAnsi="Arial Narrow" w:cs="Arial"/>
          <w:sz w:val="24"/>
          <w:szCs w:val="24"/>
        </w:rPr>
        <w:t>.</w:t>
      </w:r>
    </w:p>
    <w:p w14:paraId="60A56311" w14:textId="05B88D71" w:rsidR="00FE5C0B" w:rsidRDefault="00FE5C0B" w:rsidP="00FE5C0B">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DOCENTE SECUNDARIA, en la Ciudad de Obregón, Son</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 xml:space="preserve">n el cual laboré hasta el día </w:t>
      </w:r>
      <w:r w:rsidR="00B14BC5">
        <w:rPr>
          <w:rFonts w:ascii="Arial Narrow" w:hAnsi="Arial Narrow" w:cs="Arial"/>
          <w:sz w:val="24"/>
          <w:szCs w:val="24"/>
        </w:rPr>
        <w:t xml:space="preserve">- - - - - - - - - - - - </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43D67B36" w14:textId="77777777" w:rsidR="00FE5C0B" w:rsidRDefault="00FE5C0B" w:rsidP="00FE5C0B">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 </w:t>
      </w:r>
      <w:r>
        <w:rPr>
          <w:rFonts w:ascii="Arial" w:hAnsi="Arial" w:cs="Arial"/>
          <w:sz w:val="28"/>
          <w:szCs w:val="28"/>
          <w:lang w:val="es-ES_tradnl"/>
        </w:rPr>
        <w:t>de trece de septiembre de dos mil veintitrés</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al actor</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1641A002" w14:textId="77777777" w:rsidR="00FE5C0B" w:rsidRPr="000B20A2" w:rsidRDefault="00FE5C0B" w:rsidP="00FE5C0B">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6EA43AF3" w14:textId="77777777" w:rsidR="00FE5C0B" w:rsidRDefault="00FE5C0B" w:rsidP="00FE5C0B">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w:t>
      </w:r>
      <w:r>
        <w:rPr>
          <w:rFonts w:ascii="Arial" w:hAnsi="Arial" w:cs="Arial"/>
          <w:b/>
          <w:bCs/>
          <w:sz w:val="28"/>
          <w:szCs w:val="28"/>
        </w:rPr>
        <w:lastRenderedPageBreak/>
        <w:t>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lo siguiente:</w:t>
      </w:r>
    </w:p>
    <w:p w14:paraId="2D766E65" w14:textId="77777777" w:rsidR="00FE5C0B" w:rsidRPr="00FE5C0B" w:rsidRDefault="00FE5C0B" w:rsidP="00FE5C0B">
      <w:pPr>
        <w:jc w:val="center"/>
        <w:rPr>
          <w:rFonts w:ascii="Arial" w:hAnsi="Arial" w:cs="Arial"/>
          <w:b/>
          <w:i/>
          <w:lang w:val="es-ES"/>
        </w:rPr>
      </w:pPr>
      <w:r w:rsidRPr="00FE5C0B">
        <w:rPr>
          <w:rFonts w:ascii="Arial" w:hAnsi="Arial" w:cs="Arial"/>
          <w:b/>
          <w:i/>
          <w:lang w:val="es-ES"/>
        </w:rPr>
        <w:t>En cuanto al capítulo de prestaciones del escrito de demanda:</w:t>
      </w:r>
    </w:p>
    <w:p w14:paraId="3375E4BF" w14:textId="4ACB68E8" w:rsidR="00FE5C0B" w:rsidRPr="00FE5C0B" w:rsidRDefault="00FE5C0B" w:rsidP="00FE5C0B">
      <w:pPr>
        <w:jc w:val="both"/>
        <w:rPr>
          <w:rFonts w:ascii="Arial" w:hAnsi="Arial" w:cs="Arial"/>
          <w:i/>
          <w:lang w:val="es-ES"/>
        </w:rPr>
      </w:pPr>
      <w:r w:rsidRPr="00FE5C0B">
        <w:rPr>
          <w:rFonts w:ascii="Arial" w:hAnsi="Arial" w:cs="Arial"/>
          <w:i/>
          <w:lang w:val="es-ES"/>
        </w:rPr>
        <w:t xml:space="preserve">A).- Se niega acción y derecho a </w:t>
      </w:r>
      <w:r w:rsidR="00922517">
        <w:rPr>
          <w:rFonts w:ascii="Arial" w:hAnsi="Arial" w:cs="Arial"/>
          <w:i/>
          <w:lang w:val="es-ES"/>
        </w:rPr>
        <w:t>- - - - - - - - - - - - - - - - - - - - - - - - - - -</w:t>
      </w:r>
      <w:r w:rsidRPr="00FE5C0B">
        <w:rPr>
          <w:rFonts w:ascii="Arial" w:hAnsi="Arial" w:cs="Arial"/>
          <w:i/>
          <w:lang w:val="es-ES"/>
        </w:rPr>
        <w:t xml:space="preserve"> para reclamar el reconocimiento de antigüedad de treinta y tres (33) años. De la propia hoja única de servicios que el actor exhibe como prueba se advierte que se le reconoce como fecha de ingreso el 0</w:t>
      </w:r>
      <w:r w:rsidR="00B14BC5">
        <w:rPr>
          <w:rFonts w:ascii="Arial" w:hAnsi="Arial" w:cs="Arial"/>
          <w:i/>
          <w:lang w:val="es-ES"/>
        </w:rPr>
        <w:t xml:space="preserve">- - - - - - - - - - - </w:t>
      </w:r>
      <w:proofErr w:type="gramStart"/>
      <w:r w:rsidR="00B14BC5">
        <w:rPr>
          <w:rFonts w:ascii="Arial" w:hAnsi="Arial" w:cs="Arial"/>
          <w:i/>
          <w:lang w:val="es-ES"/>
        </w:rPr>
        <w:t xml:space="preserve">- </w:t>
      </w:r>
      <w:r w:rsidRPr="00FE5C0B">
        <w:rPr>
          <w:rFonts w:ascii="Arial" w:hAnsi="Arial" w:cs="Arial"/>
          <w:i/>
          <w:lang w:val="es-ES"/>
        </w:rPr>
        <w:t xml:space="preserve"> y</w:t>
      </w:r>
      <w:proofErr w:type="gramEnd"/>
      <w:r w:rsidRPr="00FE5C0B">
        <w:rPr>
          <w:rFonts w:ascii="Arial" w:hAnsi="Arial" w:cs="Arial"/>
          <w:i/>
          <w:lang w:val="es-ES"/>
        </w:rPr>
        <w:t xml:space="preserve"> como fecha de baja por jubilación la de </w:t>
      </w:r>
      <w:r w:rsidR="00B14BC5">
        <w:rPr>
          <w:rFonts w:ascii="Arial" w:hAnsi="Arial" w:cs="Arial"/>
          <w:i/>
          <w:lang w:val="es-ES"/>
        </w:rPr>
        <w:t xml:space="preserve">- - - - - - - - - - - - </w:t>
      </w:r>
      <w:r w:rsidRPr="00FE5C0B">
        <w:rPr>
          <w:rFonts w:ascii="Arial" w:hAnsi="Arial" w:cs="Arial"/>
          <w:i/>
          <w:lang w:val="es-ES"/>
        </w:rPr>
        <w:t>, por lo que carece de derecho para reclamar una antigüedad que desde 02 de diciembre de 2014 ya le era reconocida en su hoja únicos de servicios y también desde que renunció para jubilarse.</w:t>
      </w:r>
    </w:p>
    <w:p w14:paraId="4CD534E0"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B).- Se niega acción y derecho a </w:t>
      </w:r>
      <w:r w:rsidR="00922517">
        <w:rPr>
          <w:rFonts w:ascii="Arial" w:hAnsi="Arial" w:cs="Arial"/>
          <w:i/>
          <w:lang w:val="es-ES"/>
        </w:rPr>
        <w:t>- - - - - - - - - - - - - - - - - - - - - - - - - - -</w:t>
      </w:r>
      <w:r w:rsidRPr="00FE5C0B">
        <w:rPr>
          <w:rFonts w:ascii="Arial" w:hAnsi="Arial" w:cs="Arial"/>
          <w:i/>
          <w:lang w:val="es-ES"/>
        </w:rPr>
        <w:t xml:space="preserve"> para reclamar de SERVICIOS EDUCATIVOS DEL ESTADO DE SONORA y SECRETARÍA DE EDUCACIÓN Y CULTURA DEL ESTADO DE SONORA el pago de la cantidad de $69,981.12 (SESENTA Y NUEVE MIL NOVECIENTOS OCHENTA Y UN PESOS 12/100 M.N.)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el actor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FE5C0B">
        <w:rPr>
          <w:rFonts w:ascii="Arial" w:hAnsi="Arial" w:cs="Arial"/>
          <w:i/>
          <w:lang w:val="es-ES"/>
        </w:rPr>
        <w:t>ISSSTE</w:t>
      </w:r>
      <w:proofErr w:type="spellEnd"/>
      <w:r w:rsidRPr="00FE5C0B">
        <w:rPr>
          <w:rFonts w:ascii="Arial" w:hAnsi="Arial" w:cs="Arial"/>
          <w:i/>
          <w:lang w:val="es-ES"/>
        </w:rPr>
        <w:t>), al que pertenecen los maestros federalizados como es el caso del actor, y derivado de ello es que se reitera que el 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2A5A45C6" w14:textId="77777777" w:rsidR="00FE5C0B" w:rsidRPr="00FE5C0B" w:rsidRDefault="00FE5C0B" w:rsidP="00FE5C0B">
      <w:pPr>
        <w:jc w:val="both"/>
        <w:rPr>
          <w:rFonts w:ascii="Arial" w:hAnsi="Arial" w:cs="Arial"/>
          <w:b/>
          <w:i/>
          <w:lang w:val="es-ES"/>
        </w:rPr>
      </w:pPr>
      <w:r w:rsidRPr="00FE5C0B">
        <w:rPr>
          <w:rFonts w:ascii="Arial" w:hAnsi="Arial" w:cs="Arial"/>
          <w:b/>
          <w:i/>
          <w:lang w:val="es-ES"/>
        </w:rPr>
        <w:t>En cuanto al capítulo de hechos se contesta:</w:t>
      </w:r>
    </w:p>
    <w:p w14:paraId="643392F2" w14:textId="590A8FB4" w:rsidR="00FE5C0B" w:rsidRPr="00FE5C0B" w:rsidRDefault="00FE5C0B" w:rsidP="00FE5C0B">
      <w:pPr>
        <w:jc w:val="both"/>
        <w:rPr>
          <w:rFonts w:ascii="Arial" w:hAnsi="Arial" w:cs="Arial"/>
          <w:i/>
          <w:lang w:val="es-ES"/>
        </w:rPr>
      </w:pPr>
      <w:r w:rsidRPr="00FE5C0B">
        <w:rPr>
          <w:rFonts w:ascii="Arial" w:hAnsi="Arial" w:cs="Arial"/>
          <w:b/>
          <w:i/>
          <w:lang w:val="es-ES"/>
        </w:rPr>
        <w:t xml:space="preserve">PRIMERO. - </w:t>
      </w:r>
      <w:r w:rsidRPr="00FE5C0B">
        <w:rPr>
          <w:rFonts w:ascii="Arial" w:hAnsi="Arial" w:cs="Arial"/>
          <w:i/>
          <w:lang w:val="es-ES"/>
        </w:rPr>
        <w:t xml:space="preserve">El hecho identificado como primero del escrito de demanda es cierto en parte y falso en parte. Es cierto que el actor con fecha </w:t>
      </w:r>
      <w:r w:rsidR="00B14BC5">
        <w:rPr>
          <w:rFonts w:ascii="Arial" w:hAnsi="Arial" w:cs="Arial"/>
          <w:i/>
          <w:lang w:val="es-ES"/>
        </w:rPr>
        <w:t xml:space="preserve">- - - - - - - - - - - </w:t>
      </w:r>
      <w:proofErr w:type="gramStart"/>
      <w:r w:rsidR="00B14BC5">
        <w:rPr>
          <w:rFonts w:ascii="Arial" w:hAnsi="Arial" w:cs="Arial"/>
          <w:i/>
          <w:lang w:val="es-ES"/>
        </w:rPr>
        <w:t xml:space="preserve">- </w:t>
      </w:r>
      <w:r w:rsidRPr="00FE5C0B">
        <w:rPr>
          <w:rFonts w:ascii="Arial" w:hAnsi="Arial" w:cs="Arial"/>
          <w:i/>
          <w:lang w:val="es-ES"/>
        </w:rPr>
        <w:t xml:space="preserve"> inició</w:t>
      </w:r>
      <w:proofErr w:type="gramEnd"/>
      <w:r w:rsidRPr="00FE5C0B">
        <w:rPr>
          <w:rFonts w:ascii="Arial" w:hAnsi="Arial" w:cs="Arial"/>
          <w:i/>
          <w:lang w:val="es-ES"/>
        </w:rPr>
        <w:t xml:space="preserve"> a prestar sus servicios personales y subordinados con la categoría de planta realizando funciones de DOCENTE DE SECUNDARIA y como última clave presupuestal </w:t>
      </w:r>
      <w:r w:rsidR="006E1076">
        <w:rPr>
          <w:rFonts w:ascii="Arial" w:hAnsi="Arial" w:cs="Arial"/>
          <w:i/>
          <w:lang w:val="es-ES"/>
        </w:rPr>
        <w:t xml:space="preserve">- - - - - - - - - - - - </w:t>
      </w:r>
      <w:r w:rsidRPr="00FE5C0B">
        <w:rPr>
          <w:rFonts w:ascii="Arial" w:hAnsi="Arial" w:cs="Arial"/>
          <w:i/>
          <w:lang w:val="es-ES"/>
        </w:rPr>
        <w:t xml:space="preserve">. Es falso que inició a prestar sus servicios personales y subordinados para "las demandadas" ya que los SERVICIOS EDUCATIVOS DEL ESTADO DE SONORA fue creada en fecha 18 de mayo de 1992 según se desprende del decreto de su creación </w:t>
      </w:r>
      <w:r w:rsidRPr="00FE5C0B">
        <w:rPr>
          <w:rFonts w:ascii="Arial" w:hAnsi="Arial" w:cs="Arial"/>
          <w:i/>
          <w:lang w:val="es-ES"/>
        </w:rPr>
        <w:lastRenderedPageBreak/>
        <w:t>publicado en el Boletín Oficial No. 40 Secc. I de fecha 18 de mayo de 1992, en tanto que como lo señala el actor lo fue el 01 de septiembre de 1965. El actor fue docente federalizado</w:t>
      </w:r>
      <w:r w:rsidRPr="00FE5C0B">
        <w:rPr>
          <w:rFonts w:ascii="Arial" w:hAnsi="Arial" w:cs="Arial"/>
          <w:b/>
          <w:i/>
          <w:lang w:val="es-ES"/>
        </w:rPr>
        <w:t xml:space="preserve"> </w:t>
      </w:r>
      <w:r w:rsidRPr="00FE5C0B">
        <w:rPr>
          <w:rFonts w:ascii="Arial" w:hAnsi="Arial" w:cs="Arial"/>
          <w:i/>
          <w:lang w:val="es-ES"/>
        </w:rPr>
        <w:t>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FE5C0B">
        <w:rPr>
          <w:rFonts w:ascii="Arial" w:hAnsi="Arial" w:cs="Arial"/>
          <w:i/>
          <w:lang w:val="es-ES"/>
        </w:rPr>
        <w:t>ISSSTE</w:t>
      </w:r>
      <w:proofErr w:type="spellEnd"/>
      <w:r w:rsidRPr="00FE5C0B">
        <w:rPr>
          <w:rFonts w:ascii="Arial" w:hAnsi="Arial" w:cs="Arial"/>
          <w:i/>
          <w:lang w:val="es-ES"/>
        </w:rPr>
        <w:t>), al que pertenecen los maestros federalizados como es el caso del actor. De lo expuesto se advierte que no le resulta responsabilidad alguna en este juicio a mi representada los SECRETARÍA DE EDUCACIÓN Y CULTURA DEL ESTADO DE SONORA pues en términos de lo que se expone los SERVICIOS EDUCATIVOS DEL ESTADO DE SONORA es quien asumió el control de los trabajadores docentes federalizados en los términos del acuerdo y convenio que se citan.</w:t>
      </w:r>
    </w:p>
    <w:p w14:paraId="29993BD6" w14:textId="63C56C45" w:rsidR="00FE5C0B" w:rsidRPr="00FE5C0B" w:rsidRDefault="00FE5C0B" w:rsidP="00FE5C0B">
      <w:pPr>
        <w:jc w:val="both"/>
        <w:rPr>
          <w:rFonts w:ascii="Arial" w:hAnsi="Arial" w:cs="Arial"/>
          <w:i/>
          <w:lang w:val="es-ES"/>
        </w:rPr>
      </w:pPr>
      <w:r w:rsidRPr="00FE5C0B">
        <w:rPr>
          <w:rFonts w:ascii="Arial" w:hAnsi="Arial" w:cs="Arial"/>
          <w:i/>
          <w:lang w:val="es-ES"/>
        </w:rPr>
        <w:t>Por otra parte, se destaca el hecho que de conformidad con la propia hoja única de servicios que el actor exhibe como prueba se advierte que se le reconoce como fecha de ingreso 0</w:t>
      </w:r>
      <w:r w:rsidR="00B14BC5">
        <w:rPr>
          <w:rFonts w:ascii="Arial" w:hAnsi="Arial" w:cs="Arial"/>
          <w:i/>
          <w:lang w:val="es-ES"/>
        </w:rPr>
        <w:t xml:space="preserve">- - - - - - - - - - - </w:t>
      </w:r>
      <w:proofErr w:type="gramStart"/>
      <w:r w:rsidR="00B14BC5">
        <w:rPr>
          <w:rFonts w:ascii="Arial" w:hAnsi="Arial" w:cs="Arial"/>
          <w:i/>
          <w:lang w:val="es-ES"/>
        </w:rPr>
        <w:t xml:space="preserve">- </w:t>
      </w:r>
      <w:r w:rsidRPr="00FE5C0B">
        <w:rPr>
          <w:rFonts w:ascii="Arial" w:hAnsi="Arial" w:cs="Arial"/>
          <w:i/>
          <w:lang w:val="es-ES"/>
        </w:rPr>
        <w:t xml:space="preserve"> y</w:t>
      </w:r>
      <w:proofErr w:type="gramEnd"/>
      <w:r w:rsidRPr="00FE5C0B">
        <w:rPr>
          <w:rFonts w:ascii="Arial" w:hAnsi="Arial" w:cs="Arial"/>
          <w:i/>
          <w:lang w:val="es-ES"/>
        </w:rPr>
        <w:t xml:space="preserve"> como fecha de baja por jubilación la de </w:t>
      </w:r>
      <w:r w:rsidR="00B14BC5">
        <w:rPr>
          <w:rFonts w:ascii="Arial" w:hAnsi="Arial" w:cs="Arial"/>
          <w:i/>
          <w:lang w:val="es-ES"/>
        </w:rPr>
        <w:t xml:space="preserve">- - - - - - - - - - - - </w:t>
      </w:r>
      <w:r w:rsidRPr="00FE5C0B">
        <w:rPr>
          <w:rFonts w:ascii="Arial" w:hAnsi="Arial" w:cs="Arial"/>
          <w:i/>
          <w:lang w:val="es-ES"/>
        </w:rPr>
        <w:t xml:space="preserve">, por lo que carece de derecho para reclamar una antigüedad que desde el 02 de diciembre de 2014 ya le era reconocida. Se opone la excepción de PRESCRIPCIÓN en contra de lo reclamado por </w:t>
      </w:r>
      <w:r w:rsidR="00922517">
        <w:rPr>
          <w:rFonts w:ascii="Arial" w:hAnsi="Arial" w:cs="Arial"/>
          <w:i/>
          <w:lang w:val="es-ES"/>
        </w:rPr>
        <w:t>- - - - - - - - - - - - - - - - - - - - - - - - - - -</w:t>
      </w:r>
      <w:r w:rsidRPr="00FE5C0B">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922517">
        <w:rPr>
          <w:rFonts w:ascii="Arial" w:hAnsi="Arial" w:cs="Arial"/>
          <w:i/>
          <w:lang w:val="es-ES"/>
        </w:rPr>
        <w:t>- - - - - - - - - - - - - - - - - - - - - - - - - - -</w:t>
      </w:r>
      <w:r w:rsidRPr="00FE5C0B">
        <w:rPr>
          <w:rFonts w:ascii="Arial" w:hAnsi="Arial" w:cs="Arial"/>
          <w:i/>
          <w:lang w:val="es-ES"/>
        </w:rPr>
        <w:t xml:space="preserve"> reclama el reconocimiento de antigüedad y pago de prima de antigüedad, por lo que en términos del artículo 101 de la Ley del Servicio Civil para el Estado de Sonora, a partir del día siguiente al </w:t>
      </w:r>
      <w:r w:rsidR="00B14BC5">
        <w:rPr>
          <w:rFonts w:ascii="Arial" w:hAnsi="Arial" w:cs="Arial"/>
          <w:i/>
          <w:lang w:val="es-ES"/>
        </w:rPr>
        <w:t xml:space="preserve">- - - - - - - - - - - - </w:t>
      </w:r>
      <w:r w:rsidRPr="00FE5C0B">
        <w:rPr>
          <w:rFonts w:ascii="Arial" w:hAnsi="Arial" w:cs="Arial"/>
          <w:i/>
          <w:lang w:val="es-ES"/>
        </w:rPr>
        <w:t xml:space="preserve"> en que renunció de manera voluntaria a fin de acceder a su jubilación, esto es, a partir del 1 de enero de 2015 contaba con el término de un año para reclamar el reconocimiento de antigüedad y el pago de la prima de antigüedad, término que le feneció el 1 de enero de 2016, y si presenta su demanda hasta el 13 de junio de 2019, es evidente que a esa fecha su acción se encontraba prescrita, pues trascurrió el exceso el año que tenía para ejercitar sus acciones pues tenía hasta el 1 de enero de 2016 inclusive para ello, y como consecuencia prescrita la acción para demandar las prestaciones que reclama consistentes en reconocimiento de antigüedad y prima legal de antigüedad.</w:t>
      </w:r>
    </w:p>
    <w:p w14:paraId="7699461F" w14:textId="77777777" w:rsidR="00FE5C0B" w:rsidRPr="00FE5C0B" w:rsidRDefault="00FE5C0B" w:rsidP="00FE5C0B">
      <w:pPr>
        <w:jc w:val="both"/>
        <w:rPr>
          <w:rFonts w:ascii="Arial" w:hAnsi="Arial" w:cs="Arial"/>
          <w:i/>
          <w:lang w:val="es-ES"/>
        </w:rPr>
      </w:pPr>
      <w:r w:rsidRPr="00FE5C0B">
        <w:rPr>
          <w:rFonts w:ascii="Arial" w:hAnsi="Arial" w:cs="Arial"/>
          <w:b/>
          <w:i/>
          <w:lang w:val="es-ES"/>
        </w:rPr>
        <w:t>SEGUNDO</w:t>
      </w:r>
      <w:r w:rsidRPr="00FE5C0B">
        <w:rPr>
          <w:rFonts w:ascii="Arial" w:hAnsi="Arial" w:cs="Arial"/>
          <w:i/>
          <w:lang w:val="es-ES"/>
        </w:rPr>
        <w:t xml:space="preserve">. - El hecho identificado como segundo del escrito de demanda es cierto en parte y falso en parte. Es cierto la última adscripción y lugar; es cierto que renunció de manera voluntaria el día 31 de enero de 2014 a fin de acceder a su jubilación; es falso que actor hubiera requerido a mis representados los SERVICIOS EDUCATIVOS DEL ESTADO DE SONORA y SECRETARÍA DE EDUCACIÓN Y CULTURA DEL ESTADO DE SONORA el pago de la prestación que demanda, y por ello resulta falso que exista la negativa a que alude el actor en el hecho que se contesta. Se niega acción y derecho </w:t>
      </w:r>
      <w:r w:rsidRPr="00FE5C0B">
        <w:rPr>
          <w:rFonts w:ascii="Arial" w:hAnsi="Arial" w:cs="Arial"/>
          <w:i/>
          <w:lang w:val="es-ES"/>
        </w:rPr>
        <w:lastRenderedPageBreak/>
        <w:t xml:space="preserve">a </w:t>
      </w:r>
      <w:r w:rsidR="00922517">
        <w:rPr>
          <w:rFonts w:ascii="Arial" w:hAnsi="Arial" w:cs="Arial"/>
          <w:i/>
          <w:lang w:val="es-ES"/>
        </w:rPr>
        <w:t>- - - - - - - - - - - - - - - - - - - - - - - - - - -</w:t>
      </w:r>
      <w:r w:rsidRPr="00FE5C0B">
        <w:rPr>
          <w:rFonts w:ascii="Arial" w:hAnsi="Arial" w:cs="Arial"/>
          <w:i/>
          <w:lang w:val="es-ES"/>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el actor para reclamar la prima de antigüedad con fundamento en lo establecido en las fracciones I, II, III, y IV del artículo 162 de la Ley Federal del Trabajo.</w:t>
      </w:r>
    </w:p>
    <w:p w14:paraId="71241B1B"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Sirven de apoyo a lo anterior las tesis jurisprudenciales 2a./J. 21/2012 (10a.) y 2a./J. 214/2009, de rubros: </w:t>
      </w:r>
      <w:r w:rsidRPr="00922517">
        <w:rPr>
          <w:rFonts w:ascii="Arial" w:hAnsi="Arial" w:cs="Arial"/>
          <w:b/>
          <w:i/>
          <w:lang w:val="es-ES"/>
        </w:rPr>
        <w:t xml:space="preserve">"ORGANISMOS PÚBLICOS DESCENTRALIZADOS FEDERALES. SI SUS TRABAJADORES LABORARON BAJO EL RÉGIMEN DEL APARTADO B DEL ARTÍCULO 123 CONSTITUCIONAL, NO TIENEN DERECHO A LA PRIMA DE </w:t>
      </w:r>
      <w:proofErr w:type="spellStart"/>
      <w:r w:rsidRPr="00922517">
        <w:rPr>
          <w:rFonts w:ascii="Arial" w:hAnsi="Arial" w:cs="Arial"/>
          <w:b/>
          <w:i/>
          <w:lang w:val="es-ES"/>
        </w:rPr>
        <w:t>ANTIGUEDAD</w:t>
      </w:r>
      <w:proofErr w:type="spellEnd"/>
      <w:r w:rsidRPr="00922517">
        <w:rPr>
          <w:rFonts w:ascii="Arial" w:hAnsi="Arial" w:cs="Arial"/>
          <w:b/>
          <w:i/>
          <w:lang w:val="es-ES"/>
        </w:rPr>
        <w:t xml:space="preserve"> ESTABLECIDA EN LA LEY FEDERAL DEL TRABAJO." y "TRABAJADORES JUBILADOS DE ORGANISMOS PÚBLICOS DESCENTRALIZADOS ESTATALES. TIENEN DERECHO A RECIBIR, POR SU ANTIGÜEDAD, LOS QUINQUENIOS, PENSIONES Y DEMÁS PRESTACIONES ESTABLECIDAS EN LAS NORMAS BUROCRÁTICAS DE CARÁCTER LOCAL, PERO NO LA PRIMA DE ANTIGÜEDAD PREVISTA EN LA LEY FEDERAL DEL TRABAJO.",</w:t>
      </w:r>
      <w:r w:rsidRPr="00FE5C0B">
        <w:rPr>
          <w:rFonts w:ascii="Arial" w:hAnsi="Arial" w:cs="Arial"/>
          <w:i/>
          <w:lang w:val="es-ES"/>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1130C0CA" w14:textId="77777777" w:rsidR="00FE5C0B" w:rsidRPr="00FE5C0B" w:rsidRDefault="00FE5C0B" w:rsidP="00922517">
      <w:pPr>
        <w:jc w:val="center"/>
        <w:rPr>
          <w:rFonts w:ascii="Arial" w:hAnsi="Arial" w:cs="Arial"/>
          <w:i/>
          <w:lang w:val="es-ES"/>
        </w:rPr>
      </w:pPr>
      <w:r w:rsidRPr="00922517">
        <w:rPr>
          <w:rFonts w:ascii="Arial" w:hAnsi="Arial" w:cs="Arial"/>
          <w:b/>
          <w:i/>
          <w:lang w:val="es-ES"/>
        </w:rPr>
        <w:t>DEFENSAS Y EXCEPCIONES</w:t>
      </w:r>
      <w:r w:rsidR="00922517">
        <w:rPr>
          <w:rFonts w:ascii="Arial" w:hAnsi="Arial" w:cs="Arial"/>
          <w:i/>
          <w:lang w:val="es-ES"/>
        </w:rPr>
        <w:t>:</w:t>
      </w:r>
    </w:p>
    <w:p w14:paraId="1660C11B" w14:textId="77777777" w:rsidR="00FE5C0B" w:rsidRPr="00FE5C0B" w:rsidRDefault="00FE5C0B" w:rsidP="00FE5C0B">
      <w:pPr>
        <w:jc w:val="both"/>
        <w:rPr>
          <w:rFonts w:ascii="Arial" w:hAnsi="Arial" w:cs="Arial"/>
          <w:i/>
          <w:lang w:val="es-ES"/>
        </w:rPr>
      </w:pPr>
      <w:r w:rsidRPr="00FE5C0B">
        <w:rPr>
          <w:rFonts w:ascii="Arial" w:hAnsi="Arial" w:cs="Arial"/>
          <w:b/>
          <w:i/>
          <w:lang w:val="es-ES"/>
        </w:rPr>
        <w:t xml:space="preserve">1.- FALTA DE </w:t>
      </w:r>
      <w:proofErr w:type="spellStart"/>
      <w:r w:rsidRPr="00FE5C0B">
        <w:rPr>
          <w:rFonts w:ascii="Arial" w:hAnsi="Arial" w:cs="Arial"/>
          <w:b/>
          <w:i/>
          <w:lang w:val="es-ES"/>
        </w:rPr>
        <w:t>ACCION</w:t>
      </w:r>
      <w:proofErr w:type="spellEnd"/>
      <w:r w:rsidRPr="00FE5C0B">
        <w:rPr>
          <w:rFonts w:ascii="Arial" w:hAnsi="Arial" w:cs="Arial"/>
          <w:b/>
          <w:i/>
          <w:lang w:val="es-ES"/>
        </w:rPr>
        <w:t xml:space="preserve"> Y DE DERECHO</w:t>
      </w:r>
      <w:r w:rsidRPr="00FE5C0B">
        <w:rPr>
          <w:rFonts w:ascii="Arial" w:hAnsi="Arial" w:cs="Arial"/>
          <w:i/>
          <w:lang w:val="es-ES"/>
        </w:rPr>
        <w:t xml:space="preserve">, que se opone en virtud de que </w:t>
      </w:r>
      <w:r w:rsidR="00922517">
        <w:rPr>
          <w:rFonts w:ascii="Arial" w:hAnsi="Arial" w:cs="Arial"/>
          <w:i/>
          <w:lang w:val="es-ES"/>
        </w:rPr>
        <w:t>- - - - - - - - - - - - - - - - - - - - - - - - - - -</w:t>
      </w:r>
      <w:r w:rsidRPr="00FE5C0B">
        <w:rPr>
          <w:rFonts w:ascii="Arial" w:hAnsi="Arial" w:cs="Arial"/>
          <w:i/>
          <w:lang w:val="es-ES"/>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18DCD35F" w14:textId="77777777" w:rsidR="00FE5C0B" w:rsidRPr="00FE5C0B" w:rsidRDefault="00FE5C0B" w:rsidP="00FE5C0B">
      <w:pPr>
        <w:jc w:val="both"/>
        <w:rPr>
          <w:rFonts w:ascii="Arial" w:hAnsi="Arial" w:cs="Arial"/>
          <w:i/>
          <w:lang w:val="es-ES"/>
        </w:rPr>
      </w:pPr>
      <w:r w:rsidRPr="00FE5C0B">
        <w:rPr>
          <w:rFonts w:ascii="Arial" w:hAnsi="Arial" w:cs="Arial"/>
          <w:b/>
          <w:i/>
          <w:lang w:val="es-ES"/>
        </w:rPr>
        <w:t xml:space="preserve">2.- OBSCURIDAD E </w:t>
      </w:r>
      <w:proofErr w:type="spellStart"/>
      <w:r w:rsidRPr="00FE5C0B">
        <w:rPr>
          <w:rFonts w:ascii="Arial" w:hAnsi="Arial" w:cs="Arial"/>
          <w:b/>
          <w:i/>
          <w:lang w:val="es-ES"/>
        </w:rPr>
        <w:t>IMPRECISION</w:t>
      </w:r>
      <w:proofErr w:type="spellEnd"/>
      <w:r w:rsidRPr="00FE5C0B">
        <w:rPr>
          <w:rFonts w:ascii="Arial" w:hAnsi="Arial" w:cs="Arial"/>
          <w:b/>
          <w:i/>
          <w:lang w:val="es-ES"/>
        </w:rPr>
        <w:t xml:space="preserve"> EN LA DEMANDA</w:t>
      </w:r>
      <w:r w:rsidRPr="00FE5C0B">
        <w:rPr>
          <w:rFonts w:ascii="Arial" w:hAnsi="Arial" w:cs="Arial"/>
          <w:i/>
          <w:lang w:val="es-ES"/>
        </w:rPr>
        <w:t xml:space="preserve">, que se opone ya que parte el actor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w:t>
      </w:r>
      <w:proofErr w:type="spellStart"/>
      <w:r w:rsidRPr="00FE5C0B">
        <w:rPr>
          <w:rFonts w:ascii="Arial" w:hAnsi="Arial" w:cs="Arial"/>
          <w:i/>
          <w:lang w:val="es-ES"/>
        </w:rPr>
        <w:t>excepcionarse</w:t>
      </w:r>
      <w:proofErr w:type="spellEnd"/>
      <w:r w:rsidRPr="00FE5C0B">
        <w:rPr>
          <w:rFonts w:ascii="Arial" w:hAnsi="Arial" w:cs="Arial"/>
          <w:i/>
          <w:lang w:val="es-ES"/>
        </w:rPr>
        <w:t xml:space="preserve"> y defenderse conforme a derecho y a esta H. Junta la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6AA59D94" w14:textId="77777777" w:rsidR="00FE5C0B" w:rsidRPr="00FE5C0B" w:rsidRDefault="00FE5C0B" w:rsidP="00FE5C0B">
      <w:pPr>
        <w:jc w:val="both"/>
        <w:rPr>
          <w:rFonts w:ascii="Arial" w:hAnsi="Arial" w:cs="Arial"/>
          <w:i/>
          <w:lang w:val="es-ES"/>
        </w:rPr>
      </w:pPr>
      <w:r w:rsidRPr="00FE5C0B">
        <w:rPr>
          <w:rFonts w:ascii="Arial" w:hAnsi="Arial" w:cs="Arial"/>
          <w:b/>
          <w:i/>
          <w:lang w:val="es-ES"/>
        </w:rPr>
        <w:t>3.- PRESCRIPCIÓN</w:t>
      </w:r>
      <w:r w:rsidRPr="00FE5C0B">
        <w:rPr>
          <w:rFonts w:ascii="Arial" w:hAnsi="Arial" w:cs="Arial"/>
          <w:i/>
          <w:lang w:val="es-ES"/>
        </w:rPr>
        <w:t xml:space="preserve">.- Se opone esta excepción en contra de lo reclamado por </w:t>
      </w:r>
      <w:r w:rsidR="00922517">
        <w:rPr>
          <w:rFonts w:ascii="Arial" w:hAnsi="Arial" w:cs="Arial"/>
          <w:i/>
          <w:lang w:val="es-ES"/>
        </w:rPr>
        <w:t>- - - - - - - - - - - - - - - - - - - - - - - - - - -</w:t>
      </w:r>
      <w:r w:rsidRPr="00FE5C0B">
        <w:rPr>
          <w:rFonts w:ascii="Arial" w:hAnsi="Arial" w:cs="Arial"/>
          <w:i/>
          <w:lang w:val="es-ES"/>
        </w:rPr>
        <w:t xml:space="preserve">, como es el pago de las prestaciones que reclama en el escrito de demanda consistentes en prima de antigüedad, con fundamento con a lo dispuesto por el artículo 101 de la Ley del servicio civil para el Estado de Sonora que dispone que las acciones que nazcan de esta Ley, del nombramiento y de los acuerdos que fijen las condiciones generales de trabajo, prescriben en un año, por lo que sin que </w:t>
      </w:r>
      <w:r w:rsidRPr="00FE5C0B">
        <w:rPr>
          <w:rFonts w:ascii="Arial" w:hAnsi="Arial" w:cs="Arial"/>
          <w:i/>
          <w:lang w:val="es-ES"/>
        </w:rPr>
        <w:lastRenderedPageBreak/>
        <w:t xml:space="preserve">esto implique reconocimiento alguno a la procedencia de las acciones reclamadas, SE OPONE LA </w:t>
      </w:r>
      <w:proofErr w:type="spellStart"/>
      <w:r w:rsidRPr="00FE5C0B">
        <w:rPr>
          <w:rFonts w:ascii="Arial" w:hAnsi="Arial" w:cs="Arial"/>
          <w:i/>
          <w:lang w:val="es-ES"/>
        </w:rPr>
        <w:t>EXCEPCION</w:t>
      </w:r>
      <w:proofErr w:type="spellEnd"/>
      <w:r w:rsidRPr="00FE5C0B">
        <w:rPr>
          <w:rFonts w:ascii="Arial" w:hAnsi="Arial" w:cs="Arial"/>
          <w:i/>
          <w:lang w:val="es-ES"/>
        </w:rPr>
        <w:t xml:space="preserve"> DE PRESCRIPCIÓN en relación a todas aquellas prestaciones que se hubieran generado y que se reclamen con anterioridad a un año de la presentación de la demanda que lo fue el 13 de junio de 2019, según el sello fechador del H. Tribunal que recibió la demanda primigeniamente, por lo que se encuentran prescritas todas aquellas prestaciones que se reclamen con anterioridad al año transcurrido desde el día siguiente de su ultimo día en que laboró es decir desde el 1 de enero de 2015.</w:t>
      </w:r>
    </w:p>
    <w:p w14:paraId="6E9B2E33" w14:textId="0E6E5279" w:rsidR="00FE5C0B" w:rsidRPr="00FE5C0B" w:rsidRDefault="00FE5C0B" w:rsidP="00FE5C0B">
      <w:pPr>
        <w:jc w:val="both"/>
        <w:rPr>
          <w:rFonts w:ascii="Arial" w:hAnsi="Arial" w:cs="Arial"/>
          <w:i/>
          <w:lang w:val="es-ES"/>
        </w:rPr>
      </w:pPr>
      <w:r w:rsidRPr="00FE5C0B">
        <w:rPr>
          <w:rFonts w:ascii="Arial" w:hAnsi="Arial" w:cs="Arial"/>
          <w:b/>
          <w:i/>
          <w:lang w:val="es-ES"/>
        </w:rPr>
        <w:t>4.- PRESCRIPCIÓN</w:t>
      </w:r>
      <w:r w:rsidRPr="00FE5C0B">
        <w:rPr>
          <w:rFonts w:ascii="Arial" w:hAnsi="Arial" w:cs="Arial"/>
          <w:i/>
          <w:lang w:val="es-ES"/>
        </w:rPr>
        <w:t xml:space="preserve">. - Se opone esta excepción en contra de lo reclamado por </w:t>
      </w:r>
      <w:r w:rsidR="00922517">
        <w:rPr>
          <w:rFonts w:ascii="Arial" w:hAnsi="Arial" w:cs="Arial"/>
          <w:i/>
          <w:lang w:val="es-ES"/>
        </w:rPr>
        <w:t>- - - - - - - - - - - - - - - - - - - - - - - - - - -</w:t>
      </w:r>
      <w:r w:rsidRPr="00FE5C0B">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922517">
        <w:rPr>
          <w:rFonts w:ascii="Arial" w:hAnsi="Arial" w:cs="Arial"/>
          <w:i/>
          <w:lang w:val="es-ES"/>
        </w:rPr>
        <w:t>- - - - - - - - - - - - - - - - - - - - - - - - - - -</w:t>
      </w:r>
      <w:r w:rsidRPr="00FE5C0B">
        <w:rPr>
          <w:rFonts w:ascii="Arial" w:hAnsi="Arial" w:cs="Arial"/>
          <w:i/>
          <w:lang w:val="es-ES"/>
        </w:rPr>
        <w:t xml:space="preserve"> reclama el reconocimiento de antigüedad y pago de prima de antigüedad, por lo que en términos del artículo 101 de la Ley del Servicio Civil, a partir del día siguiente al </w:t>
      </w:r>
      <w:r w:rsidR="00B14BC5">
        <w:rPr>
          <w:rFonts w:ascii="Arial" w:hAnsi="Arial" w:cs="Arial"/>
          <w:i/>
          <w:lang w:val="es-ES"/>
        </w:rPr>
        <w:t xml:space="preserve">- - - - - - - - - - - - </w:t>
      </w:r>
      <w:r w:rsidRPr="00FE5C0B">
        <w:rPr>
          <w:rFonts w:ascii="Arial" w:hAnsi="Arial" w:cs="Arial"/>
          <w:i/>
          <w:lang w:val="es-ES"/>
        </w:rPr>
        <w:t xml:space="preserve"> en que renunció de manera voluntaria a fin de acceder a su jubilación, esto es, a partir del 1 de enero de 2015 contaba con el término de un año para reclamar el reconocimiento de antigüedad y el pago de la prima de antigüedad, término que le feneció el día 1 de enero de 2016, y si presenta su demanda hasta el 13 de junio de 2019 es evidente que a esa fecha su acción se encontraba prescrita, pues trascurrió el exceso el año que tenía para ejercitar sus acciones pues tenía hasta el 1 de enero de 2016 inclusive para ello, y como consecuencia prescrita la acción para demandar las prestaciones que reclama consistentes en reconocimiento de antigüedad y prima legal de antigüedad.</w:t>
      </w:r>
    </w:p>
    <w:p w14:paraId="524848E5" w14:textId="02CFA83B" w:rsidR="00FE5C0B" w:rsidRPr="00FE5C0B" w:rsidRDefault="00FE5C0B" w:rsidP="00FE5C0B">
      <w:pPr>
        <w:jc w:val="both"/>
        <w:rPr>
          <w:rFonts w:ascii="Arial" w:hAnsi="Arial" w:cs="Arial"/>
          <w:i/>
          <w:lang w:val="es-ES"/>
        </w:rPr>
      </w:pPr>
      <w:r w:rsidRPr="00FE5C0B">
        <w:rPr>
          <w:rFonts w:ascii="Arial" w:hAnsi="Arial" w:cs="Arial"/>
          <w:i/>
          <w:lang w:val="es-ES"/>
        </w:rPr>
        <w:t>5.- PRESCRIPCIÓN.- Se opone esta excepción en contra de lo reclamado por</w:t>
      </w:r>
      <w:r w:rsidR="00922517">
        <w:rPr>
          <w:rFonts w:ascii="Arial" w:hAnsi="Arial" w:cs="Arial"/>
          <w:i/>
          <w:lang w:val="es-ES"/>
        </w:rPr>
        <w:t xml:space="preserve"> - - - - - - - - - - - - - - - - - - - - - - - - - - -</w:t>
      </w:r>
      <w:r w:rsidRPr="00FE5C0B">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que dispone que las acciones que nazcan de esta Ley, del nombramiento y de los acuerdos que fijen las condiciones generales de trabajo, prescriben en un año, por lo que sin que esto implique reconocimiento alguno a la procedencia de las acciones reclamadas, el actor </w:t>
      </w:r>
      <w:r w:rsidR="00922517">
        <w:rPr>
          <w:rFonts w:ascii="Arial" w:hAnsi="Arial" w:cs="Arial"/>
          <w:i/>
          <w:lang w:val="es-ES"/>
        </w:rPr>
        <w:t>- - - - - - - - - - - - - - - - - - - - - - - - - - -</w:t>
      </w:r>
      <w:r w:rsidRPr="00FE5C0B">
        <w:rPr>
          <w:rFonts w:ascii="Arial" w:hAnsi="Arial" w:cs="Arial"/>
          <w:i/>
          <w:lang w:val="es-ES"/>
        </w:rPr>
        <w:t xml:space="preserve"> reclama el reconocimiento de antigüedad y pago de prima de antigüedad, por lo que en términos del artículo 101 de la Ley del Servicio Civil, a partir del día siguiente al 02 de diciembre de 2014 en que se le reconoció la antigüedad del </w:t>
      </w:r>
      <w:r w:rsidR="006E1076">
        <w:rPr>
          <w:rFonts w:ascii="Arial" w:hAnsi="Arial" w:cs="Arial"/>
          <w:i/>
          <w:lang w:val="es-ES"/>
        </w:rPr>
        <w:t xml:space="preserve">- - - - - - - - - - - - </w:t>
      </w:r>
      <w:r w:rsidRPr="00FE5C0B">
        <w:rPr>
          <w:rFonts w:ascii="Arial" w:hAnsi="Arial" w:cs="Arial"/>
          <w:i/>
          <w:lang w:val="es-ES"/>
        </w:rPr>
        <w:t xml:space="preserve"> al </w:t>
      </w:r>
      <w:r w:rsidR="00B14BC5">
        <w:rPr>
          <w:rFonts w:ascii="Arial" w:hAnsi="Arial" w:cs="Arial"/>
          <w:i/>
          <w:lang w:val="es-ES"/>
        </w:rPr>
        <w:t xml:space="preserve">- - - - - - - - - - - - </w:t>
      </w:r>
      <w:r w:rsidRPr="00FE5C0B">
        <w:rPr>
          <w:rFonts w:ascii="Arial" w:hAnsi="Arial" w:cs="Arial"/>
          <w:i/>
          <w:lang w:val="es-ES"/>
        </w:rPr>
        <w:t xml:space="preserve"> en la hoja de servicios de fecha 02 de diciembre de 2014, esto es, a partir del 1 de enero de 2015 contaba con el término de un año para reclamar el reconocimiento de antigüedad y el pago de la prima de antigüedad, término que le feneció el día 1 de enero de 2016, y si presenta su demanda hasta el 13 de junio de 2019, es evidente que a esa fecha su acción se encontraba prescrita, pues trascurrió el exceso el año que tenía para ejercitar sus acciones pues tenía hasta el 1 de enero de 2016 inclusive para ello, y como consecuencia prescrita la acción para demandar las prestaciones que reclama consistentes en reconocimiento de antigüedad y prima legal de antigüedad.</w:t>
      </w:r>
    </w:p>
    <w:p w14:paraId="3A216876" w14:textId="77777777" w:rsidR="00FE5C0B" w:rsidRPr="00FE5C0B" w:rsidRDefault="00FE5C0B" w:rsidP="00FE5C0B">
      <w:pPr>
        <w:jc w:val="both"/>
        <w:rPr>
          <w:rFonts w:ascii="Arial" w:hAnsi="Arial" w:cs="Arial"/>
          <w:i/>
          <w:lang w:val="es-ES"/>
        </w:rPr>
      </w:pPr>
    </w:p>
    <w:p w14:paraId="2EB14698" w14:textId="77777777" w:rsidR="00FE5C0B" w:rsidRPr="00FE5C0B" w:rsidRDefault="00FE5C0B" w:rsidP="00FE5C0B">
      <w:pPr>
        <w:jc w:val="both"/>
        <w:rPr>
          <w:rFonts w:ascii="Arial" w:hAnsi="Arial" w:cs="Arial"/>
          <w:i/>
          <w:lang w:val="es-ES"/>
        </w:rPr>
      </w:pPr>
    </w:p>
    <w:p w14:paraId="61EDF2E2" w14:textId="77777777" w:rsidR="00FE5C0B" w:rsidRPr="00FE5C0B" w:rsidRDefault="00FE5C0B" w:rsidP="00FE5C0B">
      <w:pPr>
        <w:jc w:val="both"/>
        <w:rPr>
          <w:rFonts w:ascii="Arial" w:hAnsi="Arial" w:cs="Arial"/>
          <w:i/>
          <w:lang w:val="es-ES"/>
        </w:rPr>
      </w:pPr>
    </w:p>
    <w:p w14:paraId="008BB4C0" w14:textId="77777777" w:rsidR="00FE5C0B" w:rsidRPr="00FE5C0B" w:rsidRDefault="00FE5C0B" w:rsidP="00FE5C0B">
      <w:pPr>
        <w:jc w:val="both"/>
        <w:rPr>
          <w:rFonts w:ascii="Arial" w:hAnsi="Arial" w:cs="Arial"/>
          <w:i/>
          <w:lang w:val="es-ES"/>
        </w:rPr>
      </w:pPr>
      <w:r w:rsidRPr="00FE5C0B">
        <w:rPr>
          <w:rFonts w:ascii="Arial" w:hAnsi="Arial" w:cs="Arial"/>
          <w:i/>
          <w:lang w:val="es-ES"/>
        </w:rPr>
        <w:lastRenderedPageBreak/>
        <w:t>Sirven de apoyo a lo anterior las tesis de rubro:</w:t>
      </w:r>
    </w:p>
    <w:p w14:paraId="0AA1EBC4"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Suprema Corte de Justicia de la Nación. Registro digital: 2020765. Instancia: Plenos de Circuito. Décima Época. Materias(s): Constitucional, Laboral. Tesis: </w:t>
      </w:r>
      <w:proofErr w:type="spellStart"/>
      <w:r w:rsidRPr="00FE5C0B">
        <w:rPr>
          <w:rFonts w:ascii="Arial" w:hAnsi="Arial" w:cs="Arial"/>
          <w:i/>
          <w:lang w:val="es-ES"/>
        </w:rPr>
        <w:t>PC.I.L</w:t>
      </w:r>
      <w:proofErr w:type="spellEnd"/>
      <w:r w:rsidRPr="00FE5C0B">
        <w:rPr>
          <w:rFonts w:ascii="Arial" w:hAnsi="Arial" w:cs="Arial"/>
          <w:i/>
          <w:lang w:val="es-ES"/>
        </w:rPr>
        <w:t xml:space="preserve">. J/54 L (10a.). Fuente: Gaceta del Semanario Judicial de la Federación. Libro 71, </w:t>
      </w:r>
      <w:proofErr w:type="gramStart"/>
      <w:r w:rsidRPr="00FE5C0B">
        <w:rPr>
          <w:rFonts w:ascii="Arial" w:hAnsi="Arial" w:cs="Arial"/>
          <w:i/>
          <w:lang w:val="es-ES"/>
        </w:rPr>
        <w:t>Octubre</w:t>
      </w:r>
      <w:proofErr w:type="gramEnd"/>
      <w:r w:rsidRPr="00FE5C0B">
        <w:rPr>
          <w:rFonts w:ascii="Arial" w:hAnsi="Arial" w:cs="Arial"/>
          <w:i/>
          <w:lang w:val="es-ES"/>
        </w:rPr>
        <w:t xml:space="preserve"> de 2019, Tomo III, página 2357. Tipo: Jurisprudencia</w:t>
      </w:r>
    </w:p>
    <w:p w14:paraId="00DE72A9" w14:textId="77777777" w:rsidR="00FE5C0B" w:rsidRPr="00922517" w:rsidRDefault="00FE5C0B" w:rsidP="00FE5C0B">
      <w:pPr>
        <w:jc w:val="both"/>
        <w:rPr>
          <w:rFonts w:ascii="Arial" w:hAnsi="Arial" w:cs="Arial"/>
          <w:b/>
          <w:i/>
          <w:lang w:val="es-ES"/>
        </w:rPr>
      </w:pPr>
      <w:r w:rsidRPr="00922517">
        <w:rPr>
          <w:rFonts w:ascii="Arial" w:hAnsi="Arial" w:cs="Arial"/>
          <w:b/>
          <w:i/>
          <w:lang w:val="es-ES"/>
        </w:rPr>
        <w:t>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ANTIGÜEDAD LABORAL, PUEDE PRESCRIBIR EN EL PLAZO DE UN AÑO.</w:t>
      </w:r>
    </w:p>
    <w:p w14:paraId="70E15BB3" w14:textId="77777777" w:rsidR="00FE5C0B" w:rsidRPr="00FE5C0B" w:rsidRDefault="00FE5C0B" w:rsidP="00FE5C0B">
      <w:pPr>
        <w:jc w:val="both"/>
        <w:rPr>
          <w:rFonts w:ascii="Arial" w:hAnsi="Arial" w:cs="Arial"/>
          <w:i/>
          <w:lang w:val="es-ES"/>
        </w:rPr>
      </w:pPr>
      <w:r w:rsidRPr="00FE5C0B">
        <w:rPr>
          <w:rFonts w:ascii="Arial" w:hAnsi="Arial" w:cs="Arial"/>
          <w:i/>
          <w:lang w:val="es-ES"/>
        </w:rPr>
        <w:t>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el actor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p>
    <w:p w14:paraId="1087E139" w14:textId="77777777" w:rsidR="00FE5C0B" w:rsidRPr="00FE5C0B" w:rsidRDefault="00FE5C0B" w:rsidP="00FE5C0B">
      <w:pPr>
        <w:jc w:val="both"/>
        <w:rPr>
          <w:rFonts w:ascii="Arial" w:hAnsi="Arial" w:cs="Arial"/>
          <w:i/>
          <w:lang w:val="es-ES"/>
        </w:rPr>
      </w:pPr>
      <w:r w:rsidRPr="00FE5C0B">
        <w:rPr>
          <w:rFonts w:ascii="Arial" w:hAnsi="Arial" w:cs="Arial"/>
          <w:i/>
          <w:lang w:val="es-ES"/>
        </w:rPr>
        <w:t>PLENO EN MATERIA DE TRABAJO DEL PRIMER CIRCUITO.</w:t>
      </w:r>
    </w:p>
    <w:p w14:paraId="47D8006D"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Contradicción de tesis 24/2018. Entre las sustentadas por los Tribunales 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w:t>
      </w:r>
      <w:proofErr w:type="spellStart"/>
      <w:r w:rsidRPr="00FE5C0B">
        <w:rPr>
          <w:rFonts w:ascii="Arial" w:hAnsi="Arial" w:cs="Arial"/>
          <w:i/>
          <w:lang w:val="es-ES"/>
        </w:rPr>
        <w:t>Láscares</w:t>
      </w:r>
      <w:proofErr w:type="spellEnd"/>
      <w:r w:rsidRPr="00FE5C0B">
        <w:rPr>
          <w:rFonts w:ascii="Arial" w:hAnsi="Arial" w:cs="Arial"/>
          <w:i/>
          <w:lang w:val="es-ES"/>
        </w:rPr>
        <w:t xml:space="preserve">, Héctor Arturo Mercado López y Guadalupe Madrigal Bueno. Disidente: José Sánchez </w:t>
      </w:r>
      <w:proofErr w:type="spellStart"/>
      <w:r w:rsidRPr="00FE5C0B">
        <w:rPr>
          <w:rFonts w:ascii="Arial" w:hAnsi="Arial" w:cs="Arial"/>
          <w:i/>
          <w:lang w:val="es-ES"/>
        </w:rPr>
        <w:t>Moyaho</w:t>
      </w:r>
      <w:proofErr w:type="spellEnd"/>
      <w:r w:rsidRPr="00FE5C0B">
        <w:rPr>
          <w:rFonts w:ascii="Arial" w:hAnsi="Arial" w:cs="Arial"/>
          <w:i/>
          <w:lang w:val="es-ES"/>
        </w:rPr>
        <w:t>. Ausente. Noé Herrera Perea, Ponente: Lourdes Minerva Cifuentes Bazán. Secretario: José Antonio Hernández Ortiz.</w:t>
      </w:r>
    </w:p>
    <w:p w14:paraId="449542B1" w14:textId="77777777" w:rsidR="00FE5C0B" w:rsidRPr="00FE5C0B" w:rsidRDefault="00FE5C0B" w:rsidP="00FE5C0B">
      <w:pPr>
        <w:jc w:val="both"/>
        <w:rPr>
          <w:rFonts w:ascii="Arial" w:hAnsi="Arial" w:cs="Arial"/>
          <w:i/>
          <w:lang w:val="es-ES"/>
        </w:rPr>
      </w:pPr>
      <w:r w:rsidRPr="00FE5C0B">
        <w:rPr>
          <w:rFonts w:ascii="Arial" w:hAnsi="Arial" w:cs="Arial"/>
          <w:i/>
          <w:lang w:val="es-ES"/>
        </w:rPr>
        <w:lastRenderedPageBreak/>
        <w:t>Tesis y criterio contendientes:</w:t>
      </w:r>
    </w:p>
    <w:p w14:paraId="2D2C6C20" w14:textId="77777777" w:rsidR="00FE5C0B" w:rsidRPr="00FE5C0B" w:rsidRDefault="00FE5C0B" w:rsidP="00FE5C0B">
      <w:pPr>
        <w:jc w:val="both"/>
        <w:rPr>
          <w:rFonts w:ascii="Arial" w:hAnsi="Arial" w:cs="Arial"/>
          <w:i/>
          <w:lang w:val="es-ES"/>
        </w:rPr>
      </w:pPr>
      <w:r w:rsidRPr="00FE5C0B">
        <w:rPr>
          <w:rFonts w:ascii="Arial" w:hAnsi="Arial" w:cs="Arial"/>
          <w:i/>
          <w:lang w:val="es-ES"/>
        </w:rPr>
        <w:t>Tesis I.60.T. J/21 (10a.), de título y subtítulo: "SEGURIDAD SOCIAL. ES INEXTINGUIBLE EL DERECHO DE LOS TRABAJADORES AL SERVICIO DEL ESTADO A QUE SE LES RECONOZCA SU ANTIGÜEDAD LABORAL.", aprobada por el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w:t>
      </w:r>
    </w:p>
    <w:p w14:paraId="1C3CC9B7" w14:textId="77777777" w:rsidR="00FE5C0B" w:rsidRPr="00FE5C0B" w:rsidRDefault="00FE5C0B" w:rsidP="00FE5C0B">
      <w:pPr>
        <w:jc w:val="both"/>
        <w:rPr>
          <w:rFonts w:ascii="Arial" w:hAnsi="Arial" w:cs="Arial"/>
          <w:i/>
          <w:lang w:val="es-ES"/>
        </w:rPr>
      </w:pPr>
      <w:r w:rsidRPr="00FE5C0B">
        <w:rPr>
          <w:rFonts w:ascii="Arial" w:hAnsi="Arial" w:cs="Arial"/>
          <w:i/>
          <w:lang w:val="es-ES"/>
        </w:rPr>
        <w:t>Tesis 1.60.T.57 L, de rubro: "ANTIGÜEDAD, RECONOCIMIENTO DE LA. ES IMPRESCRIPTIBLE.", aprobada por el Sexto Tribunal Colegiado en Materia de Trabajo del Primer Circuito y publicada en el Semanario Judicial de la Federación y su Gaceta, Novena Época, Tomo IX, abril de 1999, página 493, y,</w:t>
      </w:r>
    </w:p>
    <w:p w14:paraId="63132CE6" w14:textId="77777777" w:rsidR="00FE5C0B" w:rsidRPr="00FE5C0B" w:rsidRDefault="00FE5C0B" w:rsidP="00FE5C0B">
      <w:pPr>
        <w:jc w:val="both"/>
        <w:rPr>
          <w:rFonts w:ascii="Arial" w:hAnsi="Arial" w:cs="Arial"/>
          <w:i/>
          <w:lang w:val="es-ES"/>
        </w:rPr>
      </w:pPr>
      <w:r w:rsidRPr="00FE5C0B">
        <w:rPr>
          <w:rFonts w:ascii="Arial" w:hAnsi="Arial" w:cs="Arial"/>
          <w:i/>
          <w:lang w:val="es-ES"/>
        </w:rPr>
        <w:t>El sustentado por el Séptimo Tribunal Colegiado en Materia de Trabajo del Primer Circuito, al resolver el amparo directo DT.-858/2018.</w:t>
      </w:r>
    </w:p>
    <w:p w14:paraId="71AE4EF7" w14:textId="77777777" w:rsidR="00FE5C0B" w:rsidRPr="00FE5C0B" w:rsidRDefault="00FE5C0B" w:rsidP="00FE5C0B">
      <w:pPr>
        <w:jc w:val="both"/>
        <w:rPr>
          <w:rFonts w:ascii="Arial" w:hAnsi="Arial" w:cs="Arial"/>
          <w:i/>
          <w:lang w:val="es-ES"/>
        </w:rPr>
      </w:pPr>
      <w:r w:rsidRPr="00FE5C0B">
        <w:rPr>
          <w:rFonts w:ascii="Arial" w:hAnsi="Arial" w:cs="Arial"/>
          <w:i/>
          <w:lang w:val="es-ES"/>
        </w:rPr>
        <w:t>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24/2018, resuelta por el Pleno en Materia de Trabajo del Primer Circuito.</w:t>
      </w:r>
    </w:p>
    <w:p w14:paraId="47184AA6" w14:textId="77777777" w:rsidR="00FE5C0B" w:rsidRPr="00FE5C0B" w:rsidRDefault="00FE5C0B" w:rsidP="00FE5C0B">
      <w:pPr>
        <w:jc w:val="both"/>
        <w:rPr>
          <w:rFonts w:ascii="Arial" w:hAnsi="Arial" w:cs="Arial"/>
          <w:i/>
          <w:lang w:val="es-ES"/>
        </w:rPr>
      </w:pPr>
      <w:r w:rsidRPr="00FE5C0B">
        <w:rPr>
          <w:rFonts w:ascii="Arial" w:hAnsi="Arial" w:cs="Arial"/>
          <w:i/>
          <w:lang w:val="es-ES"/>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09F491F5"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Suprema Corte de Justicia de la Nación. Registro digital: 2020714. Instancia: Plenos de Circuito. Décima Época. Materias(s): Laboral. Tesis: </w:t>
      </w:r>
      <w:proofErr w:type="spellStart"/>
      <w:r w:rsidRPr="00FE5C0B">
        <w:rPr>
          <w:rFonts w:ascii="Arial" w:hAnsi="Arial" w:cs="Arial"/>
          <w:i/>
          <w:lang w:val="es-ES"/>
        </w:rPr>
        <w:t>PC.I.L</w:t>
      </w:r>
      <w:proofErr w:type="spellEnd"/>
      <w:r w:rsidRPr="00FE5C0B">
        <w:rPr>
          <w:rFonts w:ascii="Arial" w:hAnsi="Arial" w:cs="Arial"/>
          <w:i/>
          <w:lang w:val="es-ES"/>
        </w:rPr>
        <w:t>. J/53 L (10a.). Fuente: Gaceta del Semanario Judicial de la Federación. Libro 71, octubre de 2019, Tomo III, página 2355.</w:t>
      </w:r>
    </w:p>
    <w:p w14:paraId="06901AB5" w14:textId="77777777" w:rsidR="00FE5C0B" w:rsidRPr="00FE5C0B" w:rsidRDefault="00FE5C0B" w:rsidP="00FE5C0B">
      <w:pPr>
        <w:jc w:val="both"/>
        <w:rPr>
          <w:rFonts w:ascii="Arial" w:hAnsi="Arial" w:cs="Arial"/>
          <w:i/>
          <w:lang w:val="es-ES"/>
        </w:rPr>
      </w:pPr>
      <w:r w:rsidRPr="00FE5C0B">
        <w:rPr>
          <w:rFonts w:ascii="Arial" w:hAnsi="Arial" w:cs="Arial"/>
          <w:i/>
          <w:lang w:val="es-ES"/>
        </w:rPr>
        <w:t>Tipo: Jurisprudencia</w:t>
      </w:r>
    </w:p>
    <w:p w14:paraId="615D35CB" w14:textId="77777777" w:rsidR="00FE5C0B" w:rsidRPr="00922517" w:rsidRDefault="00FE5C0B" w:rsidP="00FE5C0B">
      <w:pPr>
        <w:jc w:val="both"/>
        <w:rPr>
          <w:rFonts w:ascii="Arial" w:hAnsi="Arial" w:cs="Arial"/>
          <w:b/>
          <w:i/>
          <w:lang w:val="es-ES"/>
        </w:rPr>
      </w:pPr>
      <w:r w:rsidRPr="00922517">
        <w:rPr>
          <w:rFonts w:ascii="Arial" w:hAnsi="Arial" w:cs="Arial"/>
          <w:b/>
          <w:i/>
          <w:lang w:val="es-ES"/>
        </w:rPr>
        <w:t>ANTIGÜEDAD DE LOS TRABAJADORES AL SERVICIO DEL ESTADO. LA ACCIÓN PARA IMPUGNAR SU RECONOCIMIENTO PUEDE PRESCRIBIR EN EL PLAZO DE UN AÑO.</w:t>
      </w:r>
    </w:p>
    <w:p w14:paraId="4FE594BF"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w:t>
      </w:r>
      <w:r w:rsidRPr="00FE5C0B">
        <w:rPr>
          <w:rFonts w:ascii="Arial" w:hAnsi="Arial" w:cs="Arial"/>
          <w:i/>
          <w:lang w:val="es-ES"/>
        </w:rPr>
        <w:lastRenderedPageBreak/>
        <w:t>partir de que el trabajador reciba la resolución definitiva respecto a las aclaraciones y documentos que hubiese proporcionado para que se subsanaran los errores u omisiones relativos.</w:t>
      </w:r>
    </w:p>
    <w:p w14:paraId="358841B9" w14:textId="77777777" w:rsidR="00FE5C0B" w:rsidRPr="00FE5C0B" w:rsidRDefault="00FE5C0B" w:rsidP="00FE5C0B">
      <w:pPr>
        <w:jc w:val="both"/>
        <w:rPr>
          <w:rFonts w:ascii="Arial" w:hAnsi="Arial" w:cs="Arial"/>
          <w:i/>
          <w:lang w:val="es-ES"/>
        </w:rPr>
      </w:pPr>
      <w:r w:rsidRPr="00FE5C0B">
        <w:rPr>
          <w:rFonts w:ascii="Arial" w:hAnsi="Arial" w:cs="Arial"/>
          <w:i/>
          <w:lang w:val="es-ES"/>
        </w:rPr>
        <w:t>PLENO EN MATERIA DE TRABAJO DEL PRIMER CIRCUITO.</w:t>
      </w:r>
    </w:p>
    <w:p w14:paraId="474E23FC"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Contradicción de tesis 24/2018. Entre las sustentadas por los Tribunales Colegiados Sexto y Séptimo, ambos en Materia de Trabajo del Primer Circuito. 12 de agosto de 2019. Mayoría de quince votos a favor de los Magistrados Emilio González Santander, María de Lourdes Juárez Sierra, Casimiro Barrón Torres, Lourdes Minerva Cifuentes Bazán, Miguel Ángel Ramos Pérez, Roberto Ruiz Martínez, Genaro Rivera, Martín Ubaldo Mariscal Rojas, María Soledad Rodríguez González, Felipe Eduardo Aguilar Rosete, Nelda Gabriela González García, Tarsicio Aguilera Troncoso, José Guerrero </w:t>
      </w:r>
      <w:proofErr w:type="spellStart"/>
      <w:r w:rsidRPr="00FE5C0B">
        <w:rPr>
          <w:rFonts w:ascii="Arial" w:hAnsi="Arial" w:cs="Arial"/>
          <w:i/>
          <w:lang w:val="es-ES"/>
        </w:rPr>
        <w:t>Láscares</w:t>
      </w:r>
      <w:proofErr w:type="spellEnd"/>
      <w:r w:rsidRPr="00FE5C0B">
        <w:rPr>
          <w:rFonts w:ascii="Arial" w:hAnsi="Arial" w:cs="Arial"/>
          <w:i/>
          <w:lang w:val="es-ES"/>
        </w:rPr>
        <w:t xml:space="preserve">, Héctor Arturo Mercado López y Guadalupe Madrigal Bueno. Disidente: José Sánchez </w:t>
      </w:r>
      <w:proofErr w:type="spellStart"/>
      <w:r w:rsidRPr="00FE5C0B">
        <w:rPr>
          <w:rFonts w:ascii="Arial" w:hAnsi="Arial" w:cs="Arial"/>
          <w:i/>
          <w:lang w:val="es-ES"/>
        </w:rPr>
        <w:t>Moyaho</w:t>
      </w:r>
      <w:proofErr w:type="spellEnd"/>
      <w:r w:rsidRPr="00FE5C0B">
        <w:rPr>
          <w:rFonts w:ascii="Arial" w:hAnsi="Arial" w:cs="Arial"/>
          <w:i/>
          <w:lang w:val="es-ES"/>
        </w:rPr>
        <w:t>. Ausente. Noé Herrera Perea. Ponente: Lourdes Minerva Cifuentes Bazán. Secretario: José Antonio Hernández Ortiz.</w:t>
      </w:r>
    </w:p>
    <w:p w14:paraId="1BC742DB" w14:textId="77777777" w:rsidR="00FE5C0B" w:rsidRPr="00FE5C0B" w:rsidRDefault="00FE5C0B" w:rsidP="00FE5C0B">
      <w:pPr>
        <w:jc w:val="both"/>
        <w:rPr>
          <w:rFonts w:ascii="Arial" w:hAnsi="Arial" w:cs="Arial"/>
          <w:i/>
          <w:lang w:val="es-ES"/>
        </w:rPr>
      </w:pPr>
      <w:r w:rsidRPr="00FE5C0B">
        <w:rPr>
          <w:rFonts w:ascii="Arial" w:hAnsi="Arial" w:cs="Arial"/>
          <w:i/>
          <w:lang w:val="es-ES"/>
        </w:rPr>
        <w:t>Tesis y criterio contendientes:</w:t>
      </w:r>
    </w:p>
    <w:p w14:paraId="465C89E6" w14:textId="77777777" w:rsidR="00FE5C0B" w:rsidRPr="00FE5C0B" w:rsidRDefault="00FE5C0B" w:rsidP="00FE5C0B">
      <w:pPr>
        <w:jc w:val="both"/>
        <w:rPr>
          <w:rFonts w:ascii="Arial" w:hAnsi="Arial" w:cs="Arial"/>
          <w:i/>
          <w:lang w:val="es-ES"/>
        </w:rPr>
      </w:pPr>
      <w:r w:rsidRPr="00FE5C0B">
        <w:rPr>
          <w:rFonts w:ascii="Arial" w:hAnsi="Arial" w:cs="Arial"/>
          <w:i/>
          <w:lang w:val="es-ES"/>
        </w:rPr>
        <w:t>Tesis 1.60.T. J/21 (10a.), de título y subtítulo: "SEGURIDAD SOCIAL. ES INEXTINGUIBLE EL DERECHO DE LOS TRABAJADORES AL SERVICIO DEL ESTADO A QUE SE LES RECONOZCA SU ANTIGÜEDAD LABORAL.", aprobada por el Sexto Tribunal Colegiado en Materia de Trabajo del Primer Circuito y publicada en el Semanario Judicial de la Federación del viernes 17 de abril de 2015 a las 9:30 horas y en la Gaceta del Semanario Judicial de la Federación, Décima Época, Libro 17, Tomo II, abril de 2015, página 1628, y,</w:t>
      </w:r>
    </w:p>
    <w:p w14:paraId="67231B30" w14:textId="77777777" w:rsidR="00FE5C0B" w:rsidRPr="00FE5C0B" w:rsidRDefault="00FE5C0B" w:rsidP="00FE5C0B">
      <w:pPr>
        <w:jc w:val="both"/>
        <w:rPr>
          <w:rFonts w:ascii="Arial" w:hAnsi="Arial" w:cs="Arial"/>
          <w:i/>
          <w:lang w:val="es-ES"/>
        </w:rPr>
      </w:pPr>
      <w:r w:rsidRPr="00FE5C0B">
        <w:rPr>
          <w:rFonts w:ascii="Arial" w:hAnsi="Arial" w:cs="Arial"/>
          <w:i/>
          <w:lang w:val="es-ES"/>
        </w:rPr>
        <w:t>Tesis I.60.T.57 L, de rubro: "ANTIGÜEDAD, RECONOCIMIENTO DE LA ES IMPRESCRIPTIBLE.", aprobada por el Sexto Tribunal Colegiado en Materia de Trabajo del Primer Circuito y publicada en el Semanario Judicial de la Federación y su Gaceta, Novena Época, Tomo IX, abril de 1999, página 493, y,</w:t>
      </w:r>
    </w:p>
    <w:p w14:paraId="48D6EA16" w14:textId="77777777" w:rsidR="00FE5C0B" w:rsidRPr="00FE5C0B" w:rsidRDefault="00FE5C0B" w:rsidP="00FE5C0B">
      <w:pPr>
        <w:jc w:val="both"/>
        <w:rPr>
          <w:rFonts w:ascii="Arial" w:hAnsi="Arial" w:cs="Arial"/>
          <w:i/>
          <w:lang w:val="es-ES"/>
        </w:rPr>
      </w:pPr>
      <w:r w:rsidRPr="00FE5C0B">
        <w:rPr>
          <w:rFonts w:ascii="Arial" w:hAnsi="Arial" w:cs="Arial"/>
          <w:i/>
          <w:lang w:val="es-ES"/>
        </w:rPr>
        <w:t>El sustentado por el Séptimo Tribunal Colegiado en Materia de Trabajo del Primer Circuito, al resolver el amparo directo DT.-858/2018.</w:t>
      </w:r>
    </w:p>
    <w:p w14:paraId="77DF2C2D" w14:textId="77777777" w:rsidR="00FE5C0B" w:rsidRPr="00FE5C0B" w:rsidRDefault="00FE5C0B" w:rsidP="00FE5C0B">
      <w:pPr>
        <w:jc w:val="both"/>
        <w:rPr>
          <w:rFonts w:ascii="Arial" w:hAnsi="Arial" w:cs="Arial"/>
          <w:i/>
          <w:lang w:val="es-ES"/>
        </w:rPr>
      </w:pPr>
      <w:r w:rsidRPr="00FE5C0B">
        <w:rPr>
          <w:rFonts w:ascii="Arial" w:hAnsi="Arial" w:cs="Arial"/>
          <w:i/>
          <w:lang w:val="es-ES"/>
        </w:rPr>
        <w:t>Nota: En términos del artículo 44, último párrafo, del Acuerdo General 52/2015, del Pleno del Consejo de la Judicatura Federal que reforma, adiciona y deroga disposiciones del similar 8/2015, relativo a la integración y funcionamiento de los Plenos de Circuito, esta tesis forma parte del engrose relativo a la contradicción de tesis 24/20198, resulta por el Pleno en Materia de Trabajo de Primer Circuito.</w:t>
      </w:r>
    </w:p>
    <w:p w14:paraId="47AEA08D" w14:textId="77777777" w:rsidR="00FE5C0B" w:rsidRPr="00FE5C0B" w:rsidRDefault="00FE5C0B" w:rsidP="00FE5C0B">
      <w:pPr>
        <w:jc w:val="both"/>
        <w:rPr>
          <w:rFonts w:ascii="Arial" w:hAnsi="Arial" w:cs="Arial"/>
          <w:i/>
          <w:lang w:val="es-ES"/>
        </w:rPr>
      </w:pPr>
      <w:r w:rsidRPr="00FE5C0B">
        <w:rPr>
          <w:rFonts w:ascii="Arial" w:hAnsi="Arial" w:cs="Arial"/>
          <w:i/>
          <w:lang w:val="es-ES"/>
        </w:rPr>
        <w:t>Resta tesis se publicó el viernes 04 de octubre de 2019 a las 10:14 horas en el Seminario Judicial de la Federación y, por ende, se considera de aplicación´`</w:t>
      </w:r>
      <w:proofErr w:type="spellStart"/>
      <w:r w:rsidRPr="00FE5C0B">
        <w:rPr>
          <w:rFonts w:ascii="Arial" w:hAnsi="Arial" w:cs="Arial"/>
          <w:i/>
          <w:lang w:val="es-ES"/>
        </w:rPr>
        <w:t>on</w:t>
      </w:r>
      <w:proofErr w:type="spellEnd"/>
      <w:r w:rsidRPr="00FE5C0B">
        <w:rPr>
          <w:rFonts w:ascii="Arial" w:hAnsi="Arial" w:cs="Arial"/>
          <w:i/>
          <w:lang w:val="es-ES"/>
        </w:rPr>
        <w:t xml:space="preserve"> obligatoria a partir del lunes 07 de octubre de 2019, para los efectos previstos en el punto séptimo del Acuerdo General Plenario 19/2013.</w:t>
      </w:r>
    </w:p>
    <w:p w14:paraId="115211C6" w14:textId="77777777" w:rsidR="00FE5C0B" w:rsidRPr="00FE5C0B" w:rsidRDefault="00FE5C0B" w:rsidP="00FE5C0B">
      <w:pPr>
        <w:jc w:val="both"/>
        <w:rPr>
          <w:rFonts w:ascii="Arial" w:hAnsi="Arial" w:cs="Arial"/>
          <w:b/>
          <w:i/>
          <w:lang w:val="es-ES"/>
        </w:rPr>
      </w:pPr>
    </w:p>
    <w:p w14:paraId="14809686" w14:textId="77777777" w:rsidR="00FE5C0B" w:rsidRPr="00FE5C0B" w:rsidRDefault="00FE5C0B" w:rsidP="00FE5C0B">
      <w:pPr>
        <w:jc w:val="both"/>
        <w:rPr>
          <w:rFonts w:ascii="Arial" w:hAnsi="Arial" w:cs="Arial"/>
          <w:b/>
          <w:i/>
          <w:lang w:val="es-ES"/>
        </w:rPr>
      </w:pPr>
    </w:p>
    <w:p w14:paraId="241B51FF" w14:textId="77777777" w:rsidR="00FE5C0B" w:rsidRDefault="00FE5C0B" w:rsidP="00FE5C0B">
      <w:pPr>
        <w:jc w:val="both"/>
        <w:rPr>
          <w:rFonts w:ascii="Arial" w:hAnsi="Arial" w:cs="Arial"/>
          <w:b/>
          <w:i/>
          <w:lang w:val="es-ES"/>
        </w:rPr>
      </w:pPr>
    </w:p>
    <w:p w14:paraId="472569C5" w14:textId="77777777" w:rsidR="00FE5C0B" w:rsidRPr="00FE5C0B" w:rsidRDefault="00FE5C0B" w:rsidP="00FE5C0B">
      <w:pPr>
        <w:jc w:val="center"/>
        <w:rPr>
          <w:rFonts w:ascii="Arial" w:hAnsi="Arial" w:cs="Arial"/>
          <w:b/>
          <w:i/>
          <w:lang w:val="es-ES"/>
        </w:rPr>
      </w:pPr>
      <w:r w:rsidRPr="00FE5C0B">
        <w:rPr>
          <w:rFonts w:ascii="Arial" w:hAnsi="Arial" w:cs="Arial"/>
          <w:b/>
          <w:i/>
          <w:lang w:val="es-ES"/>
        </w:rPr>
        <w:t>OBJETAN PRUEBAS</w:t>
      </w:r>
      <w:r>
        <w:rPr>
          <w:rFonts w:ascii="Arial" w:hAnsi="Arial" w:cs="Arial"/>
          <w:b/>
          <w:i/>
          <w:lang w:val="es-ES"/>
        </w:rPr>
        <w:t>:</w:t>
      </w:r>
    </w:p>
    <w:p w14:paraId="01578502" w14:textId="77777777" w:rsidR="00FE5C0B" w:rsidRPr="00FE5C0B" w:rsidRDefault="00FE5C0B" w:rsidP="00FE5C0B">
      <w:pPr>
        <w:jc w:val="both"/>
        <w:rPr>
          <w:rFonts w:ascii="Arial" w:hAnsi="Arial" w:cs="Arial"/>
          <w:i/>
          <w:lang w:val="es-ES"/>
        </w:rPr>
      </w:pPr>
      <w:r w:rsidRPr="00FE5C0B">
        <w:rPr>
          <w:rFonts w:ascii="Arial" w:hAnsi="Arial" w:cs="Arial"/>
          <w:i/>
          <w:lang w:val="es-ES"/>
        </w:rPr>
        <w:t xml:space="preserve">Se objetan en término generales las pruebas que ofrece la parte actora en él ya que con las mismas no se acredita lo que con ellas se pretende, por lo que se objeta en cuanto al alcance y valor probatorio que pretende otorgarles la contraria, además de que de </w:t>
      </w:r>
      <w:r w:rsidRPr="00FE5C0B">
        <w:rPr>
          <w:rFonts w:ascii="Arial" w:hAnsi="Arial" w:cs="Arial"/>
          <w:i/>
          <w:lang w:val="es-ES"/>
        </w:rPr>
        <w:lastRenderedPageBreak/>
        <w:t>ninguna de las probanzas se advierte le asista el derecho a el actor para accionar en contra de los SERVICIOS EDUCATIVOS DEL ESTADO DE SONORA y SECRETARÍA DE EDUCACIÓN Y CULTURA DEL ESTADO DE SONORA y solicitar las prestaciones que reclama. Por lo que hace a las pruebas que ofrece en el escrito de aclaración a la demanda se objeta en cuanto a que lo que pretende acreditar en los extremos marcados con los números 1, 2, 3, son cuestiones que no forman parte de la litis, y por ende deben desecharse; lo mismo ocurre por lo que hace a extremo marcado con el número 1, pues este fue reconocido por SECRETARÍA DE EDUCACIÓN Y CULTURA DEL ESTADO DE SONORA, en tanto que los SERVICIOS EDUCATIVOS DEL ESTADO DE SONORA no existía en la fecha que señala el actor, por lo que de igual forma debe desecharse</w:t>
      </w:r>
      <w:r>
        <w:rPr>
          <w:rFonts w:ascii="Arial" w:hAnsi="Arial" w:cs="Arial"/>
          <w:i/>
          <w:lang w:val="es-ES"/>
        </w:rPr>
        <w:t>.</w:t>
      </w:r>
    </w:p>
    <w:p w14:paraId="15965A6C" w14:textId="77777777" w:rsidR="00FE5C0B" w:rsidRDefault="00FE5C0B" w:rsidP="00FE5C0B">
      <w:pPr>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r>
        <w:rPr>
          <w:rFonts w:ascii="Arial" w:hAnsi="Arial" w:cs="Arial"/>
          <w:sz w:val="28"/>
          <w:szCs w:val="28"/>
        </w:rPr>
        <w:t>veinticinco de marzo de dos mil veinticuatro</w:t>
      </w:r>
      <w:r w:rsidRPr="00D95DFF">
        <w:rPr>
          <w:rFonts w:ascii="Arial" w:hAnsi="Arial" w:cs="Arial"/>
          <w:sz w:val="28"/>
          <w:szCs w:val="28"/>
        </w:rPr>
        <w:t xml:space="preserve">, se admitieron como pruebas de la parte actora, las siguientes: </w:t>
      </w:r>
    </w:p>
    <w:p w14:paraId="441799A8"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1.- DOCUMENTALES, consistentes en:</w:t>
      </w:r>
    </w:p>
    <w:p w14:paraId="586E9EC1"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 xml:space="preserve">HOJA UNICA DE SERVICIOS, de la Trabajadora expedida por Servicios Educativos del Estado de Sonora, la cual </w:t>
      </w:r>
      <w:proofErr w:type="gramStart"/>
      <w:r w:rsidRPr="003065B3">
        <w:rPr>
          <w:rFonts w:ascii="Arial" w:hAnsi="Arial" w:cs="Arial"/>
          <w:b/>
          <w:sz w:val="28"/>
          <w:szCs w:val="28"/>
        </w:rPr>
        <w:t>obra  agregada</w:t>
      </w:r>
      <w:proofErr w:type="gramEnd"/>
      <w:r w:rsidRPr="003065B3">
        <w:rPr>
          <w:rFonts w:ascii="Arial" w:hAnsi="Arial" w:cs="Arial"/>
          <w:b/>
          <w:sz w:val="28"/>
          <w:szCs w:val="28"/>
        </w:rPr>
        <w:t xml:space="preserve"> a foja número 7 del sumario.</w:t>
      </w:r>
    </w:p>
    <w:p w14:paraId="26CD36AB"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2- INSTRUMENTAL DE ACTUACIONES.</w:t>
      </w:r>
    </w:p>
    <w:p w14:paraId="29B70ED2"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 xml:space="preserve">3. </w:t>
      </w:r>
      <w:proofErr w:type="spellStart"/>
      <w:r w:rsidRPr="003065B3">
        <w:rPr>
          <w:rFonts w:ascii="Arial" w:hAnsi="Arial" w:cs="Arial"/>
          <w:b/>
          <w:sz w:val="28"/>
          <w:szCs w:val="28"/>
        </w:rPr>
        <w:t>PRESUNCIONAL</w:t>
      </w:r>
      <w:proofErr w:type="spellEnd"/>
      <w:r w:rsidRPr="003065B3">
        <w:rPr>
          <w:rFonts w:ascii="Arial" w:hAnsi="Arial" w:cs="Arial"/>
          <w:b/>
          <w:sz w:val="28"/>
          <w:szCs w:val="28"/>
        </w:rPr>
        <w:t xml:space="preserve"> LEGAL Y HUMANA.</w:t>
      </w:r>
    </w:p>
    <w:p w14:paraId="6EC059D0" w14:textId="77777777" w:rsidR="00FE5C0B" w:rsidRPr="003065B3" w:rsidRDefault="00FE5C0B" w:rsidP="00FE5C0B">
      <w:pPr>
        <w:jc w:val="both"/>
        <w:rPr>
          <w:rFonts w:ascii="Arial" w:hAnsi="Arial" w:cs="Arial"/>
          <w:sz w:val="28"/>
          <w:szCs w:val="28"/>
        </w:rPr>
      </w:pPr>
      <w:r w:rsidRPr="003065B3">
        <w:rPr>
          <w:rFonts w:ascii="Arial" w:hAnsi="Arial" w:cs="Arial"/>
          <w:sz w:val="28"/>
          <w:szCs w:val="28"/>
        </w:rPr>
        <w:t xml:space="preserve">Como pruebas de los </w:t>
      </w:r>
      <w:r>
        <w:rPr>
          <w:rFonts w:ascii="Arial" w:hAnsi="Arial" w:cs="Arial"/>
          <w:sz w:val="28"/>
          <w:szCs w:val="28"/>
        </w:rPr>
        <w:t xml:space="preserve">Servicios Educativos del Estado </w:t>
      </w:r>
      <w:r w:rsidRPr="003065B3">
        <w:rPr>
          <w:rFonts w:ascii="Arial" w:hAnsi="Arial" w:cs="Arial"/>
          <w:sz w:val="28"/>
          <w:szCs w:val="28"/>
        </w:rPr>
        <w:t>Sonora y de la Secret</w:t>
      </w:r>
      <w:r>
        <w:rPr>
          <w:rFonts w:ascii="Arial" w:hAnsi="Arial" w:cs="Arial"/>
          <w:sz w:val="28"/>
          <w:szCs w:val="28"/>
        </w:rPr>
        <w:t xml:space="preserve">aría de Educación y Cultura del </w:t>
      </w:r>
      <w:r w:rsidRPr="003065B3">
        <w:rPr>
          <w:rFonts w:ascii="Arial" w:hAnsi="Arial" w:cs="Arial"/>
          <w:sz w:val="28"/>
          <w:szCs w:val="28"/>
        </w:rPr>
        <w:t>Estado de Sonora, se admiten las siguientes:</w:t>
      </w:r>
    </w:p>
    <w:p w14:paraId="6442845C"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1.- CONFESIONAL EXPRESA.</w:t>
      </w:r>
    </w:p>
    <w:p w14:paraId="66DCAABD"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2. INSTRUMENTAL DE ACTUACIONES.</w:t>
      </w:r>
    </w:p>
    <w:p w14:paraId="3A8F1563"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 xml:space="preserve">3. </w:t>
      </w:r>
      <w:proofErr w:type="spellStart"/>
      <w:r w:rsidRPr="003065B3">
        <w:rPr>
          <w:rFonts w:ascii="Arial" w:hAnsi="Arial" w:cs="Arial"/>
          <w:b/>
          <w:sz w:val="28"/>
          <w:szCs w:val="28"/>
        </w:rPr>
        <w:t>PRESUNCIONAL</w:t>
      </w:r>
      <w:proofErr w:type="spellEnd"/>
      <w:r w:rsidRPr="003065B3">
        <w:rPr>
          <w:rFonts w:ascii="Arial" w:hAnsi="Arial" w:cs="Arial"/>
          <w:b/>
          <w:sz w:val="28"/>
          <w:szCs w:val="28"/>
        </w:rPr>
        <w:t xml:space="preserve"> EN SU TRIPLE ASPECTO, LÓGICO, LEGAL Y HUMANO.</w:t>
      </w:r>
    </w:p>
    <w:p w14:paraId="1E34530E" w14:textId="77777777" w:rsidR="00FE5C0B" w:rsidRPr="003065B3" w:rsidRDefault="00FE5C0B" w:rsidP="00FE5C0B">
      <w:pPr>
        <w:jc w:val="both"/>
        <w:rPr>
          <w:rFonts w:ascii="Arial" w:hAnsi="Arial" w:cs="Arial"/>
          <w:b/>
          <w:sz w:val="28"/>
          <w:szCs w:val="28"/>
        </w:rPr>
      </w:pPr>
      <w:r w:rsidRPr="003065B3">
        <w:rPr>
          <w:rFonts w:ascii="Arial" w:hAnsi="Arial" w:cs="Arial"/>
          <w:b/>
          <w:sz w:val="28"/>
          <w:szCs w:val="28"/>
        </w:rPr>
        <w:t>4.- DOCUMENTALES, consistentes en:</w:t>
      </w:r>
    </w:p>
    <w:p w14:paraId="5862FCA0" w14:textId="77777777" w:rsidR="00FE5C0B" w:rsidRPr="003065B3" w:rsidRDefault="00FE5C0B" w:rsidP="00FE5C0B">
      <w:pPr>
        <w:jc w:val="both"/>
        <w:rPr>
          <w:rFonts w:ascii="Arial" w:hAnsi="Arial" w:cs="Arial"/>
          <w:sz w:val="28"/>
          <w:szCs w:val="28"/>
        </w:rPr>
      </w:pPr>
      <w:r w:rsidRPr="003065B3">
        <w:rPr>
          <w:rFonts w:ascii="Arial" w:hAnsi="Arial" w:cs="Arial"/>
          <w:sz w:val="28"/>
          <w:szCs w:val="28"/>
        </w:rPr>
        <w:t xml:space="preserve">a.- Acuerdo Nacional para modernización de la educación básica publicado en el Diario Oficial de la Federación el diecinueve de mayo de mil novecientos noventa y dos; decreto de la celebración de convenios en el marco del Acuerdo Nacional para la modernización para la educación básica Publicado en el diario Oficial de la Federación el 19 de mayo de 1992; convenio que de conformidad con el acuerdo nacional para la modernización de la educación básica que celebraron por una parte el ejecutivo federal y por otra parte el ejecutivo estatal libre y soberano de Sonora, con la comparecencia del Instituto de Seguridad y Servicios Sociales de los Trabajadores del Estado, publicado en el diario oficial el 25 de mayo de 1992, </w:t>
      </w:r>
      <w:r w:rsidRPr="003065B3">
        <w:rPr>
          <w:rFonts w:ascii="Arial" w:hAnsi="Arial" w:cs="Arial"/>
          <w:sz w:val="28"/>
          <w:szCs w:val="28"/>
        </w:rPr>
        <w:lastRenderedPageBreak/>
        <w:t xml:space="preserve">decreto que crea los SERVICIOS EDUCATIVOS DEL ESTADO DE SONORA, publicado en el Boletín Oficial número 40 sección I de 18 de mayo de 1992 y reglamento interior de los Servicios Educativos del Estado de Sonora, publicado </w:t>
      </w:r>
      <w:r>
        <w:rPr>
          <w:rFonts w:ascii="Arial" w:hAnsi="Arial" w:cs="Arial"/>
          <w:sz w:val="28"/>
          <w:szCs w:val="28"/>
        </w:rPr>
        <w:t xml:space="preserve">en el Boletín Oficial tomo CCVI </w:t>
      </w:r>
      <w:r w:rsidRPr="003065B3">
        <w:rPr>
          <w:rFonts w:ascii="Arial" w:hAnsi="Arial" w:cs="Arial"/>
          <w:sz w:val="28"/>
          <w:szCs w:val="28"/>
        </w:rPr>
        <w:t>Edición Especial de 30 de diciembre de 2020.-</w:t>
      </w:r>
    </w:p>
    <w:p w14:paraId="68827D55" w14:textId="77777777" w:rsidR="00FE5C0B" w:rsidRPr="00D76356" w:rsidRDefault="00FE5C0B" w:rsidP="00FE5C0B">
      <w:pPr>
        <w:jc w:val="both"/>
        <w:rPr>
          <w:rFonts w:ascii="Arial" w:hAnsi="Arial" w:cs="Arial"/>
          <w:sz w:val="28"/>
          <w:szCs w:val="28"/>
        </w:rPr>
      </w:pPr>
      <w:r w:rsidRPr="003065B3">
        <w:rPr>
          <w:rFonts w:ascii="Arial" w:hAnsi="Arial" w:cs="Arial"/>
          <w:sz w:val="28"/>
          <w:szCs w:val="28"/>
        </w:rPr>
        <w:t>Se desecha la prueba confesional por posiciones, marcada con el punto número uno del capítulo respectivo del escrito de contestación de demanda en virtud de que en estricto</w:t>
      </w:r>
      <w:r>
        <w:rPr>
          <w:rFonts w:ascii="Arial" w:hAnsi="Arial" w:cs="Arial"/>
          <w:sz w:val="28"/>
          <w:szCs w:val="28"/>
        </w:rPr>
        <w:t xml:space="preserve"> apego a lo estable</w:t>
      </w:r>
      <w:r w:rsidRPr="003065B3">
        <w:rPr>
          <w:rFonts w:ascii="Arial" w:hAnsi="Arial" w:cs="Arial"/>
          <w:sz w:val="28"/>
          <w:szCs w:val="28"/>
        </w:rPr>
        <w:t xml:space="preserve">cido </w:t>
      </w:r>
      <w:r>
        <w:rPr>
          <w:rFonts w:ascii="Arial" w:hAnsi="Arial" w:cs="Arial"/>
          <w:sz w:val="28"/>
          <w:szCs w:val="28"/>
        </w:rPr>
        <w:t xml:space="preserve">en el artículo 17, de la Constitución Política de los Estados Unidos Mexicanos, establece en lo siguiente: “Articulo 17.- (…) Toda persona tiene derecho a que se le administres justicia por tribunales que estarán expeditos para impartirla en los plazos y términos que fijen las leyes, emitiendo sus resoluciones de manera pronta, completa e imparcial. Su Servicio será gratuito, quedando, en consecuencia, prohibidas las costas judiciales (…).- El precepto constitucional transcrito contempla el derecho fundamental de acceso a la justicia, y atendiendo al segundo párrafo del citado numeral, que prevé la prontitud y expedites de los órganos jurisdiccionales para impartir justicia emitiendo sus resoluciones de manera pronta, completa e imparcial; es por ello que en lo relativo a la prueba confesional por posiciones, ofrecida por las demandadas, este Tribunal considera que del escrito inicial de demanda y de contestación a la misma, que obtiene que la demanda y de contestación a la misma, se obtiene </w:t>
      </w:r>
      <w:r w:rsidRPr="003065B3">
        <w:rPr>
          <w:rFonts w:ascii="Arial" w:hAnsi="Arial" w:cs="Arial"/>
          <w:sz w:val="28"/>
          <w:szCs w:val="28"/>
        </w:rPr>
        <w:t xml:space="preserve">que la de la parte actora a reclamar </w:t>
      </w:r>
      <w:r>
        <w:rPr>
          <w:rFonts w:ascii="Arial" w:hAnsi="Arial" w:cs="Arial"/>
          <w:sz w:val="28"/>
          <w:szCs w:val="28"/>
        </w:rPr>
        <w:t xml:space="preserve">la prestación relativa del pago </w:t>
      </w:r>
      <w:r w:rsidRPr="003065B3">
        <w:rPr>
          <w:rFonts w:ascii="Arial" w:hAnsi="Arial" w:cs="Arial"/>
          <w:sz w:val="28"/>
          <w:szCs w:val="28"/>
        </w:rPr>
        <w:t>de</w:t>
      </w:r>
      <w:r>
        <w:rPr>
          <w:rFonts w:ascii="Arial" w:hAnsi="Arial" w:cs="Arial"/>
          <w:sz w:val="28"/>
          <w:szCs w:val="28"/>
        </w:rPr>
        <w:t xml:space="preserve"> </w:t>
      </w:r>
      <w:r w:rsidRPr="003065B3">
        <w:rPr>
          <w:rFonts w:ascii="Arial" w:hAnsi="Arial" w:cs="Arial"/>
          <w:sz w:val="28"/>
          <w:szCs w:val="28"/>
        </w:rPr>
        <w:t>la prima de antigüedad que aduce tener como derecho e demandante, sin que se l</w:t>
      </w:r>
      <w:r>
        <w:rPr>
          <w:rFonts w:ascii="Arial" w:hAnsi="Arial" w:cs="Arial"/>
          <w:sz w:val="28"/>
          <w:szCs w:val="28"/>
        </w:rPr>
        <w:t>ogre advertir que se contraviene</w:t>
      </w:r>
      <w:r w:rsidRPr="003065B3">
        <w:rPr>
          <w:rFonts w:ascii="Arial" w:hAnsi="Arial" w:cs="Arial"/>
          <w:sz w:val="28"/>
          <w:szCs w:val="28"/>
        </w:rPr>
        <w:t xml:space="preserve">n los hechos formulados por el actor en su demanda, lo que permite comprender que el debate a resolver es exclusivamente para definir si la actora es titular del derecho del pago de prima de antigüedad, lo que significa que el conflicto que se pone a consideración de este Tribunal es de estricto derecho. Así, partiendo de la anterior tesitura y ponderando el contenido del artículo 17 Constitucional, en relación a que la justicia a las partes será de manera pronta y expedita, pero sobre todo tomando en cuenta que es inútil e innecesario el desahogo de la prueba confesional por posiciones y el solicitar la exhibición de la documental ofrecida por la demandada, porque no es pertinente en atención a que la controversia planteada es de estricto derecho y por lo tanto, no hay hechos que demostrar; por lo tanto, se determina que no es necesario el desahogo de estas probanzas, cuya finalidad es para acreditar hechos y como ya quedó establecido la controversia, </w:t>
      </w:r>
      <w:r w:rsidRPr="003065B3">
        <w:rPr>
          <w:rFonts w:ascii="Arial" w:hAnsi="Arial" w:cs="Arial"/>
          <w:sz w:val="28"/>
          <w:szCs w:val="28"/>
        </w:rPr>
        <w:lastRenderedPageBreak/>
        <w:t>que en el caso que nos ocupa es de estricto derecho. Por lo anteriormente expuesto, el</w:t>
      </w:r>
      <w:r>
        <w:rPr>
          <w:rFonts w:ascii="Arial" w:hAnsi="Arial" w:cs="Arial"/>
          <w:sz w:val="28"/>
          <w:szCs w:val="28"/>
        </w:rPr>
        <w:t xml:space="preserve"> </w:t>
      </w:r>
      <w:r w:rsidRPr="003065B3">
        <w:rPr>
          <w:rFonts w:ascii="Arial" w:hAnsi="Arial" w:cs="Arial"/>
          <w:sz w:val="28"/>
          <w:szCs w:val="28"/>
        </w:rPr>
        <w:t>Magistrado Instructor adscrito a la Tercera Ponencia, en los términos de los artículos 17 Constitucional, 116 de la Ley del Servicio Civil 777 y 779 de la Ley Federal del Trabajo, de aplicación supletoria en la materia, resuelve desechar la prueba confesional ofrecida por la demandada en el presente juicio; lo anterior con la finalidad de impulsar el procedimiento, para no dilatarlo con el desahogo de pruebas que resultan inútiles e intrascendentes para resolver el fondo del presente juicio, en atención a los numerales antes invocados, buscando así el cumplimiento al Derecho Humano de acceso a una justicia pronta y expedita, siendo un mandato del más alto rango, cuya fuerza normativa directa se irradia</w:t>
      </w:r>
      <w:r>
        <w:rPr>
          <w:rFonts w:ascii="Arial" w:hAnsi="Arial" w:cs="Arial"/>
          <w:sz w:val="28"/>
          <w:szCs w:val="28"/>
        </w:rPr>
        <w:t xml:space="preserve"> en el resto del ordenamiento y </w:t>
      </w:r>
      <w:r w:rsidRPr="003065B3">
        <w:rPr>
          <w:rFonts w:ascii="Arial" w:hAnsi="Arial" w:cs="Arial"/>
          <w:sz w:val="28"/>
          <w:szCs w:val="28"/>
        </w:rPr>
        <w:t>actuaciones de los órganos jurisdiccionales.-</w:t>
      </w:r>
    </w:p>
    <w:p w14:paraId="710F25B4" w14:textId="77777777" w:rsidR="00FE5C0B" w:rsidRPr="002E55C8" w:rsidRDefault="00FE5C0B" w:rsidP="00FE5C0B">
      <w:pPr>
        <w:spacing w:before="100" w:beforeAutospacing="1" w:after="240" w:line="360" w:lineRule="auto"/>
        <w:ind w:firstLine="851"/>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Pr>
          <w:rFonts w:ascii="Arial" w:eastAsia="Calibri" w:hAnsi="Arial" w:cs="Arial"/>
          <w:sz w:val="28"/>
          <w:szCs w:val="28"/>
          <w:lang w:eastAsia="es-ES"/>
        </w:rPr>
        <w:t>veinticinco de marzo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6D2665F2" w14:textId="77777777" w:rsidR="00FE5C0B" w:rsidRDefault="00FE5C0B" w:rsidP="00FE5C0B">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7521E2FB" w14:textId="77777777" w:rsidR="00FE5C0B" w:rsidRPr="00021C7A" w:rsidRDefault="00FE5C0B" w:rsidP="00FE5C0B">
      <w:pPr>
        <w:spacing w:line="360" w:lineRule="auto"/>
        <w:jc w:val="both"/>
        <w:rPr>
          <w:rFonts w:ascii="Arial" w:hAnsi="Arial" w:cs="Arial"/>
          <w:sz w:val="28"/>
          <w:szCs w:val="28"/>
        </w:rPr>
      </w:pP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300DB0F2" w14:textId="77777777" w:rsidR="00FE5C0B" w:rsidRDefault="00FE5C0B" w:rsidP="00FE5C0B">
      <w:pPr>
        <w:spacing w:line="360" w:lineRule="auto"/>
        <w:jc w:val="both"/>
        <w:rPr>
          <w:rFonts w:ascii="Arial" w:hAnsi="Arial" w:cs="Arial"/>
          <w:sz w:val="28"/>
          <w:szCs w:val="28"/>
        </w:rPr>
      </w:pPr>
      <w:r w:rsidRPr="00021C7A">
        <w:rPr>
          <w:rFonts w:ascii="Arial" w:hAnsi="Arial" w:cs="Arial"/>
          <w:sz w:val="28"/>
          <w:szCs w:val="28"/>
          <w:lang w:val="es-ES"/>
        </w:rPr>
        <w:t xml:space="preserve">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w:t>
      </w:r>
      <w:r w:rsidRPr="00021C7A">
        <w:rPr>
          <w:rFonts w:ascii="Arial" w:hAnsi="Arial" w:cs="Arial"/>
          <w:sz w:val="28"/>
          <w:szCs w:val="28"/>
          <w:lang w:val="es-ES"/>
        </w:rPr>
        <w:lastRenderedPageBreak/>
        <w:t>competente para conocer y decidir sobre la presente controversia; numerales que son del tenor siguiente:</w:t>
      </w:r>
      <w:r>
        <w:rPr>
          <w:rFonts w:ascii="Arial" w:hAnsi="Arial" w:cs="Arial"/>
          <w:sz w:val="28"/>
          <w:szCs w:val="28"/>
        </w:rPr>
        <w:t xml:space="preserve"> </w:t>
      </w:r>
    </w:p>
    <w:p w14:paraId="1849EDD6" w14:textId="77777777" w:rsidR="00FE5C0B" w:rsidRPr="00021C7A" w:rsidRDefault="00FE5C0B" w:rsidP="00FE5C0B">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6735EDE0"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1AF3A0FD" w14:textId="77777777" w:rsidR="00FE5C0B" w:rsidRPr="00021C7A" w:rsidRDefault="00FE5C0B" w:rsidP="00FE5C0B">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0F73D1FF"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694BCD12" w14:textId="77777777" w:rsidR="00FE5C0B" w:rsidRDefault="00FE5C0B" w:rsidP="00FE5C0B">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1C07168A" w14:textId="77777777" w:rsidR="00FE5C0B" w:rsidRDefault="00FE5C0B" w:rsidP="00FE5C0B">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lastRenderedPageBreak/>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w:t>
      </w:r>
      <w:proofErr w:type="spellStart"/>
      <w:r w:rsidRPr="002D0BD4">
        <w:rPr>
          <w:rFonts w:ascii="Arial" w:hAnsi="Arial" w:cs="Arial"/>
          <w:color w:val="000000"/>
          <w:sz w:val="28"/>
          <w:szCs w:val="28"/>
          <w:shd w:val="clear" w:color="auto" w:fill="FFFFFF"/>
        </w:rPr>
        <w:t>B.O</w:t>
      </w:r>
      <w:proofErr w:type="spellEnd"/>
      <w:r w:rsidRPr="002D0BD4">
        <w:rPr>
          <w:rFonts w:ascii="Arial" w:hAnsi="Arial" w:cs="Arial"/>
          <w:color w:val="000000"/>
          <w:sz w:val="28"/>
          <w:szCs w:val="28"/>
          <w:shd w:val="clear" w:color="auto" w:fill="FFFFFF"/>
        </w:rPr>
        <w:t>.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56F86E4B" w14:textId="77777777" w:rsidR="00FE5C0B" w:rsidRPr="00021C7A" w:rsidRDefault="00FE5C0B" w:rsidP="00FE5C0B">
      <w:pPr>
        <w:spacing w:line="360" w:lineRule="auto"/>
        <w:jc w:val="both"/>
        <w:rPr>
          <w:rFonts w:ascii="Arial" w:hAnsi="Arial" w:cs="Arial"/>
          <w:sz w:val="28"/>
          <w:szCs w:val="28"/>
          <w:lang w:val="es-ES_tradnl"/>
        </w:rPr>
      </w:pPr>
      <w:r w:rsidRPr="00021C7A">
        <w:rPr>
          <w:rFonts w:ascii="Arial" w:hAnsi="Arial" w:cs="Arial"/>
          <w:b/>
          <w:sz w:val="28"/>
          <w:szCs w:val="28"/>
          <w:lang w:val="es-ES_tradnl"/>
        </w:rPr>
        <w:lastRenderedPageBreak/>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13AC1C00" w14:textId="77777777" w:rsidR="00FE5C0B" w:rsidRPr="00021C7A" w:rsidRDefault="00FE5C0B" w:rsidP="00FE5C0B">
      <w:pPr>
        <w:spacing w:line="360" w:lineRule="auto"/>
        <w:jc w:val="both"/>
        <w:rPr>
          <w:rFonts w:ascii="Arial" w:hAnsi="Arial" w:cs="Arial"/>
          <w:bCs/>
          <w:sz w:val="28"/>
          <w:szCs w:val="28"/>
        </w:rPr>
      </w:pP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4CBADCED" w14:textId="77777777" w:rsidR="00FE5C0B" w:rsidRPr="00021C7A" w:rsidRDefault="00FE5C0B" w:rsidP="00FE5C0B">
      <w:pPr>
        <w:spacing w:line="360" w:lineRule="auto"/>
        <w:jc w:val="both"/>
        <w:rPr>
          <w:rFonts w:ascii="Arial" w:hAnsi="Arial" w:cs="Arial"/>
          <w:sz w:val="28"/>
          <w:szCs w:val="28"/>
          <w:lang w:val="es-ES_tradnl"/>
        </w:rPr>
      </w:pP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37BA6164" w14:textId="77777777" w:rsidR="00FE5C0B" w:rsidRPr="00021C7A" w:rsidRDefault="00FE5C0B" w:rsidP="00FE5C0B">
      <w:pPr>
        <w:spacing w:line="360" w:lineRule="auto"/>
        <w:jc w:val="both"/>
        <w:rPr>
          <w:rFonts w:ascii="Arial" w:hAnsi="Arial" w:cs="Arial"/>
          <w:sz w:val="28"/>
          <w:szCs w:val="28"/>
          <w:lang w:val="es-ES_tradnl"/>
        </w:rPr>
      </w:pP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w:t>
      </w:r>
      <w:proofErr w:type="spellStart"/>
      <w:r w:rsidRPr="00021C7A">
        <w:rPr>
          <w:rFonts w:ascii="Arial" w:hAnsi="Arial" w:cs="Arial"/>
          <w:sz w:val="28"/>
          <w:szCs w:val="28"/>
          <w:lang w:val="es-ES_tradnl"/>
        </w:rPr>
        <w:t>emplazados</w:t>
      </w:r>
      <w:proofErr w:type="spellEnd"/>
      <w:r w:rsidRPr="00021C7A">
        <w:rPr>
          <w:rFonts w:ascii="Arial" w:hAnsi="Arial" w:cs="Arial"/>
          <w:sz w:val="28"/>
          <w:szCs w:val="28"/>
          <w:lang w:val="es-ES_tradnl"/>
        </w:rPr>
        <w:t xml:space="preserve"> por el actuario adscrito a este Tribunal, cubriéndose las exigencias que la ley prevé, lo cual se </w:t>
      </w:r>
      <w:r w:rsidRPr="00021C7A">
        <w:rPr>
          <w:rFonts w:ascii="Arial" w:hAnsi="Arial" w:cs="Arial"/>
          <w:sz w:val="28"/>
          <w:szCs w:val="28"/>
          <w:lang w:val="es-ES_tradnl"/>
        </w:rPr>
        <w:lastRenderedPageBreak/>
        <w:t xml:space="preserve">corrobora con los escritos de contestación a la demanda, estableciéndose la relación jurídica procesal. </w:t>
      </w:r>
    </w:p>
    <w:p w14:paraId="04370562" w14:textId="77777777" w:rsidR="00FE5C0B" w:rsidRPr="00021C7A" w:rsidRDefault="00FE5C0B" w:rsidP="00FE5C0B">
      <w:pPr>
        <w:spacing w:line="360" w:lineRule="auto"/>
        <w:jc w:val="both"/>
        <w:rPr>
          <w:rFonts w:ascii="Arial" w:hAnsi="Arial" w:cs="Arial"/>
          <w:sz w:val="28"/>
          <w:szCs w:val="28"/>
          <w:lang w:val="es-ES_tradnl"/>
        </w:rPr>
      </w:pP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4DD64217" w14:textId="77777777" w:rsidR="00FE5C0B" w:rsidRPr="00021C7A" w:rsidRDefault="00FE5C0B" w:rsidP="00FE5C0B">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2FB23CC1" w14:textId="77777777" w:rsidR="00FE5C0B" w:rsidRPr="00021C7A" w:rsidRDefault="00FE5C0B" w:rsidP="00FE5C0B">
      <w:pPr>
        <w:spacing w:line="360" w:lineRule="auto"/>
        <w:jc w:val="both"/>
        <w:rPr>
          <w:rFonts w:ascii="Arial" w:hAnsi="Arial" w:cs="Arial"/>
          <w:sz w:val="28"/>
          <w:szCs w:val="28"/>
        </w:rPr>
      </w:pP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63D18E21" w14:textId="77777777" w:rsidR="00FE5C0B" w:rsidRPr="00021C7A" w:rsidRDefault="00FE5C0B" w:rsidP="00FE5C0B">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794675E8"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1F263108" w14:textId="77777777" w:rsidR="00FE5C0B" w:rsidRPr="00FE015D" w:rsidRDefault="00FE5C0B" w:rsidP="00FE5C0B">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Pr>
          <w:rFonts w:ascii="Arial" w:hAnsi="Arial" w:cs="Arial"/>
          <w:b/>
          <w:bCs/>
          <w:sz w:val="28"/>
          <w:szCs w:val="28"/>
        </w:rPr>
        <w:t xml:space="preserve">POR TREINTA Y TRES (33) </w:t>
      </w:r>
      <w:r w:rsidRPr="00021C7A">
        <w:rPr>
          <w:rFonts w:ascii="Arial" w:hAnsi="Arial" w:cs="Arial"/>
          <w:b/>
          <w:bCs/>
          <w:sz w:val="28"/>
          <w:szCs w:val="28"/>
        </w:rPr>
        <w:t>AÑOS DE SERVICIO</w:t>
      </w:r>
      <w:r w:rsidRPr="00021C7A">
        <w:rPr>
          <w:rFonts w:ascii="Arial" w:hAnsi="Arial" w:cs="Arial"/>
          <w:sz w:val="28"/>
          <w:szCs w:val="28"/>
        </w:rPr>
        <w:t xml:space="preserve">, ejercitada por </w:t>
      </w:r>
      <w:r>
        <w:rPr>
          <w:rFonts w:ascii="Arial" w:hAnsi="Arial" w:cs="Arial"/>
          <w:sz w:val="28"/>
          <w:szCs w:val="28"/>
        </w:rPr>
        <w:t>el</w:t>
      </w:r>
      <w:r w:rsidRPr="00021C7A">
        <w:rPr>
          <w:rFonts w:ascii="Arial" w:hAnsi="Arial" w:cs="Arial"/>
          <w:sz w:val="28"/>
          <w:szCs w:val="28"/>
        </w:rPr>
        <w:t xml:space="preserve"> actor,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1733BB2D" w14:textId="77777777" w:rsidR="00FE5C0B" w:rsidRPr="00073D05" w:rsidRDefault="00FE5C0B" w:rsidP="00FE5C0B">
      <w:pPr>
        <w:spacing w:line="360" w:lineRule="auto"/>
        <w:ind w:firstLine="720"/>
        <w:jc w:val="both"/>
        <w:rPr>
          <w:rFonts w:ascii="Arial" w:hAnsi="Arial" w:cs="Arial"/>
          <w:sz w:val="28"/>
          <w:szCs w:val="28"/>
        </w:rPr>
      </w:pPr>
      <w:proofErr w:type="gramStart"/>
      <w:r>
        <w:rPr>
          <w:rFonts w:ascii="Arial" w:hAnsi="Arial" w:cs="Arial"/>
          <w:sz w:val="28"/>
          <w:szCs w:val="28"/>
        </w:rPr>
        <w:lastRenderedPageBreak/>
        <w:t xml:space="preserve">El  </w:t>
      </w:r>
      <w:r w:rsidRPr="00021C7A">
        <w:rPr>
          <w:rFonts w:ascii="Arial" w:hAnsi="Arial" w:cs="Arial"/>
          <w:sz w:val="28"/>
          <w:szCs w:val="28"/>
        </w:rPr>
        <w:t>accionante</w:t>
      </w:r>
      <w:proofErr w:type="gramEnd"/>
      <w:r w:rsidRPr="00021C7A">
        <w:rPr>
          <w:rFonts w:ascii="Arial" w:hAnsi="Arial" w:cs="Arial"/>
          <w:sz w:val="28"/>
          <w:szCs w:val="28"/>
        </w:rPr>
        <w:t xml:space="preserve"> confiesa expresamente en el hecho segundo de su demanda, que laboró para la patronal, hasta el </w:t>
      </w:r>
      <w:r>
        <w:rPr>
          <w:rFonts w:ascii="Arial" w:hAnsi="Arial" w:cs="Arial"/>
          <w:b/>
          <w:sz w:val="28"/>
          <w:szCs w:val="28"/>
        </w:rPr>
        <w:t>TREINTA Y UNO DE DICIEMBRE DE DOS MIL CATORCE.</w:t>
      </w:r>
    </w:p>
    <w:p w14:paraId="36A07AD3"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4594C373" w14:textId="77777777" w:rsidR="00FE5C0B" w:rsidRPr="001C4CBF" w:rsidRDefault="00FE5C0B" w:rsidP="00FE5C0B">
      <w:pPr>
        <w:spacing w:line="360" w:lineRule="auto"/>
        <w:jc w:val="both"/>
        <w:rPr>
          <w:rFonts w:ascii="Arial" w:hAnsi="Arial" w:cs="Arial"/>
          <w:b/>
          <w:sz w:val="28"/>
          <w:szCs w:val="28"/>
        </w:rPr>
      </w:pPr>
      <w:r>
        <w:rPr>
          <w:rFonts w:ascii="Arial" w:hAnsi="Arial" w:cs="Arial"/>
          <w:sz w:val="28"/>
          <w:szCs w:val="28"/>
        </w:rPr>
        <w:tab/>
        <w:t>Se tiene que el actor</w:t>
      </w:r>
      <w:r w:rsidRPr="00021C7A">
        <w:rPr>
          <w:rFonts w:ascii="Arial" w:hAnsi="Arial" w:cs="Arial"/>
          <w:sz w:val="28"/>
          <w:szCs w:val="28"/>
        </w:rPr>
        <w:t xml:space="preserve"> se jubiló hasta el </w:t>
      </w:r>
      <w:r>
        <w:rPr>
          <w:rFonts w:ascii="Arial" w:hAnsi="Arial" w:cs="Arial"/>
          <w:b/>
          <w:sz w:val="28"/>
          <w:szCs w:val="28"/>
        </w:rPr>
        <w:t>TREINTA Y UNO DE DICIEMBRE DE DOS MIL CATORCE</w:t>
      </w:r>
      <w:r w:rsidRPr="00021C7A">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Pr>
          <w:rFonts w:ascii="Arial" w:hAnsi="Arial" w:cs="Arial"/>
          <w:b/>
          <w:sz w:val="28"/>
          <w:szCs w:val="28"/>
        </w:rPr>
        <w:t xml:space="preserve">UNO DE ENERO DE DOS MIL QUINCE, </w:t>
      </w:r>
      <w:r w:rsidRPr="00021C7A">
        <w:rPr>
          <w:rFonts w:ascii="Arial" w:hAnsi="Arial" w:cs="Arial"/>
          <w:bCs/>
          <w:sz w:val="28"/>
          <w:szCs w:val="28"/>
        </w:rPr>
        <w:t>a que hace referencia el artículo 101 de la Ley del Servicio Civil para el Estado de Sonora, concluyendo dicho derecho el</w:t>
      </w:r>
      <w:r w:rsidRPr="00073D05">
        <w:rPr>
          <w:rFonts w:ascii="Arial" w:hAnsi="Arial" w:cs="Arial"/>
          <w:b/>
          <w:bCs/>
          <w:sz w:val="28"/>
          <w:szCs w:val="28"/>
        </w:rPr>
        <w:t xml:space="preserve"> </w:t>
      </w:r>
      <w:r>
        <w:rPr>
          <w:rFonts w:ascii="Arial" w:hAnsi="Arial" w:cs="Arial"/>
          <w:b/>
          <w:bCs/>
          <w:sz w:val="28"/>
          <w:szCs w:val="28"/>
        </w:rPr>
        <w:t xml:space="preserve">UNO DE ENERO DE DOS MIL </w:t>
      </w:r>
      <w:proofErr w:type="spellStart"/>
      <w:r>
        <w:rPr>
          <w:rFonts w:ascii="Arial" w:hAnsi="Arial" w:cs="Arial"/>
          <w:b/>
          <w:bCs/>
          <w:sz w:val="28"/>
          <w:szCs w:val="28"/>
        </w:rPr>
        <w:t>DIECISEÍS</w:t>
      </w:r>
      <w:proofErr w:type="spellEnd"/>
      <w:r w:rsidRPr="00073D05">
        <w:rPr>
          <w:rFonts w:ascii="Arial" w:hAnsi="Arial" w:cs="Arial"/>
          <w:b/>
          <w:bCs/>
          <w:sz w:val="28"/>
          <w:szCs w:val="28"/>
        </w:rPr>
        <w:t>.</w:t>
      </w:r>
    </w:p>
    <w:p w14:paraId="771AE199" w14:textId="77777777" w:rsidR="00FE5C0B" w:rsidRPr="002D0BD4" w:rsidRDefault="00FE5C0B" w:rsidP="00FE5C0B">
      <w:pPr>
        <w:spacing w:line="360" w:lineRule="auto"/>
        <w:ind w:firstLine="720"/>
        <w:jc w:val="both"/>
        <w:rPr>
          <w:rFonts w:ascii="Arial" w:hAnsi="Arial" w:cs="Arial"/>
          <w:bCs/>
          <w:sz w:val="28"/>
          <w:szCs w:val="28"/>
        </w:rPr>
      </w:pPr>
      <w:r>
        <w:rPr>
          <w:rFonts w:ascii="Arial" w:hAnsi="Arial" w:cs="Arial"/>
          <w:bCs/>
          <w:sz w:val="28"/>
          <w:szCs w:val="28"/>
        </w:rPr>
        <w:t>El actor</w:t>
      </w:r>
      <w:r w:rsidRPr="00021C7A">
        <w:rPr>
          <w:rFonts w:ascii="Arial" w:hAnsi="Arial" w:cs="Arial"/>
          <w:bCs/>
          <w:sz w:val="28"/>
          <w:szCs w:val="28"/>
        </w:rPr>
        <w:t>, presentó su demanda el</w:t>
      </w:r>
      <w:r>
        <w:rPr>
          <w:rFonts w:ascii="Arial" w:hAnsi="Arial" w:cs="Arial"/>
          <w:bCs/>
          <w:sz w:val="28"/>
          <w:szCs w:val="28"/>
        </w:rPr>
        <w:t xml:space="preserve"> </w:t>
      </w:r>
      <w:r w:rsidRPr="00FE5C0B">
        <w:rPr>
          <w:rFonts w:ascii="Arial" w:hAnsi="Arial" w:cs="Arial"/>
          <w:b/>
          <w:bCs/>
          <w:sz w:val="28"/>
          <w:szCs w:val="28"/>
        </w:rPr>
        <w:t>OCHO DE AGOSTO DE DOS MIL VEINTITRÉ</w:t>
      </w:r>
      <w:r>
        <w:rPr>
          <w:rFonts w:ascii="Arial" w:hAnsi="Arial" w:cs="Arial"/>
          <w:b/>
          <w:bCs/>
          <w:sz w:val="28"/>
          <w:szCs w:val="28"/>
        </w:rPr>
        <w:t>S</w:t>
      </w:r>
      <w:r w:rsidRPr="00021C7A">
        <w:rPr>
          <w:rFonts w:ascii="Arial" w:hAnsi="Arial" w:cs="Arial"/>
          <w:sz w:val="28"/>
          <w:szCs w:val="28"/>
        </w:rPr>
        <w:t>, según se advierte del sello de recibido, que aparece en la parte superior de la foja 1 (UNO) del presente expediente.</w:t>
      </w:r>
    </w:p>
    <w:p w14:paraId="5D4DAE14" w14:textId="77777777" w:rsidR="00FE5C0B" w:rsidRPr="00073D05" w:rsidRDefault="00FE5C0B" w:rsidP="00F9017F">
      <w:pPr>
        <w:spacing w:line="360" w:lineRule="auto"/>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Pr="00FE5C0B">
        <w:rPr>
          <w:rFonts w:ascii="Arial" w:hAnsi="Arial" w:cs="Arial"/>
          <w:b/>
          <w:bCs/>
          <w:sz w:val="28"/>
          <w:szCs w:val="28"/>
        </w:rPr>
        <w:t>OCHO DE AGOSTO DE DOS MIL VEINTITRÉ</w:t>
      </w:r>
      <w:r>
        <w:rPr>
          <w:rFonts w:ascii="Arial" w:hAnsi="Arial" w:cs="Arial"/>
          <w:b/>
          <w:bCs/>
          <w:sz w:val="28"/>
          <w:szCs w:val="28"/>
        </w:rPr>
        <w:t>S</w:t>
      </w:r>
      <w:r w:rsidRPr="00021C7A">
        <w:rPr>
          <w:rFonts w:ascii="Arial" w:hAnsi="Arial" w:cs="Arial"/>
          <w:sz w:val="28"/>
          <w:szCs w:val="28"/>
        </w:rPr>
        <w:t xml:space="preserve">, para reclamar una antigüedad de </w:t>
      </w:r>
      <w:r w:rsidR="00F9017F">
        <w:rPr>
          <w:rFonts w:ascii="Arial" w:hAnsi="Arial" w:cs="Arial"/>
          <w:b/>
          <w:bCs/>
          <w:sz w:val="28"/>
          <w:szCs w:val="28"/>
        </w:rPr>
        <w:t>TREINTA Y TRES</w:t>
      </w:r>
      <w:r>
        <w:rPr>
          <w:rFonts w:ascii="Arial" w:hAnsi="Arial" w:cs="Arial"/>
          <w:b/>
          <w:bCs/>
          <w:sz w:val="28"/>
          <w:szCs w:val="28"/>
        </w:rPr>
        <w:t xml:space="preserve"> AÑOS</w:t>
      </w:r>
      <w:r w:rsidRPr="00021C7A">
        <w:rPr>
          <w:rFonts w:ascii="Arial" w:hAnsi="Arial" w:cs="Arial"/>
          <w:b/>
          <w:bCs/>
          <w:sz w:val="28"/>
          <w:szCs w:val="28"/>
        </w:rPr>
        <w:t xml:space="preserve"> </w:t>
      </w:r>
      <w:r w:rsidRPr="00021C7A">
        <w:rPr>
          <w:rFonts w:ascii="Arial" w:hAnsi="Arial" w:cs="Arial"/>
          <w:sz w:val="28"/>
          <w:szCs w:val="28"/>
        </w:rPr>
        <w:t>de servicios, pero tenía hasta el</w:t>
      </w:r>
      <w:r w:rsidRPr="00073D05">
        <w:rPr>
          <w:rFonts w:ascii="Arial" w:hAnsi="Arial" w:cs="Arial"/>
          <w:b/>
          <w:sz w:val="28"/>
          <w:szCs w:val="28"/>
        </w:rPr>
        <w:t xml:space="preserve"> </w:t>
      </w:r>
      <w:r w:rsidR="00F9017F">
        <w:rPr>
          <w:rFonts w:ascii="Arial" w:hAnsi="Arial" w:cs="Arial"/>
          <w:b/>
          <w:bCs/>
          <w:sz w:val="28"/>
          <w:szCs w:val="28"/>
        </w:rPr>
        <w:t xml:space="preserve">UNO DE ENERO DE DOS MIL </w:t>
      </w:r>
      <w:proofErr w:type="spellStart"/>
      <w:r w:rsidR="00F9017F">
        <w:rPr>
          <w:rFonts w:ascii="Arial" w:hAnsi="Arial" w:cs="Arial"/>
          <w:b/>
          <w:bCs/>
          <w:sz w:val="28"/>
          <w:szCs w:val="28"/>
        </w:rPr>
        <w:t>DIECISEÍS</w:t>
      </w:r>
      <w:proofErr w:type="spellEnd"/>
      <w:r w:rsidRPr="00021C7A">
        <w:rPr>
          <w:rFonts w:ascii="Arial" w:hAnsi="Arial" w:cs="Arial"/>
          <w:bCs/>
          <w:sz w:val="28"/>
          <w:szCs w:val="28"/>
        </w:rPr>
        <w:t>, para ejercitar dicha acción de reconocimiento de antigüedad.</w:t>
      </w:r>
    </w:p>
    <w:p w14:paraId="081C2D14" w14:textId="77777777" w:rsidR="00FE5C0B" w:rsidRPr="002D0BD4" w:rsidRDefault="00FE5C0B" w:rsidP="00F9017F">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922517">
        <w:rPr>
          <w:rFonts w:ascii="Arial" w:hAnsi="Arial" w:cs="Arial"/>
          <w:b/>
          <w:bCs/>
          <w:sz w:val="28"/>
          <w:szCs w:val="28"/>
        </w:rPr>
        <w:t>-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F9017F">
        <w:rPr>
          <w:rFonts w:ascii="Arial" w:hAnsi="Arial" w:cs="Arial"/>
          <w:b/>
          <w:bCs/>
          <w:sz w:val="28"/>
          <w:szCs w:val="28"/>
        </w:rPr>
        <w:t>TREINTA Y TRES</w:t>
      </w:r>
      <w:r>
        <w:rPr>
          <w:rFonts w:ascii="Arial" w:hAnsi="Arial" w:cs="Arial"/>
          <w:b/>
          <w:bCs/>
          <w:sz w:val="28"/>
          <w:szCs w:val="28"/>
        </w:rPr>
        <w:t xml:space="preserve"> </w:t>
      </w:r>
      <w:r w:rsidRPr="00021C7A">
        <w:rPr>
          <w:rFonts w:ascii="Arial" w:hAnsi="Arial" w:cs="Arial"/>
          <w:b/>
          <w:bCs/>
          <w:sz w:val="28"/>
          <w:szCs w:val="28"/>
        </w:rPr>
        <w:t>AÑOS DE SERVICIO</w:t>
      </w:r>
      <w:r w:rsidRPr="00021C7A">
        <w:rPr>
          <w:rFonts w:ascii="Arial" w:hAnsi="Arial" w:cs="Arial"/>
          <w:sz w:val="28"/>
          <w:szCs w:val="28"/>
        </w:rPr>
        <w:t xml:space="preserve">, fue </w:t>
      </w:r>
      <w:r w:rsidRPr="00021C7A">
        <w:rPr>
          <w:rFonts w:ascii="Arial" w:hAnsi="Arial" w:cs="Arial"/>
          <w:sz w:val="28"/>
          <w:szCs w:val="28"/>
        </w:rPr>
        <w:lastRenderedPageBreak/>
        <w:t>presentada de manera extemporánea, de conformidad con el artículo 101 de la Ley del Servicio Civil para el Estado de Sonora.</w:t>
      </w:r>
    </w:p>
    <w:p w14:paraId="3BFA1CC0" w14:textId="77777777" w:rsidR="00FE5C0B" w:rsidRPr="00F9017F" w:rsidRDefault="00FE5C0B" w:rsidP="00F9017F">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l actor </w:t>
      </w:r>
      <w:r w:rsidR="00922517">
        <w:rPr>
          <w:rFonts w:ascii="Arial" w:hAnsi="Arial" w:cs="Arial"/>
          <w:b/>
          <w:bCs/>
          <w:sz w:val="28"/>
          <w:szCs w:val="28"/>
        </w:rPr>
        <w:t>- - - - - - - - - - - - - - - - - - - - - -</w:t>
      </w:r>
      <w:r w:rsidRPr="00021C7A">
        <w:rPr>
          <w:rFonts w:ascii="Arial" w:hAnsi="Arial" w:cs="Arial"/>
          <w:sz w:val="28"/>
          <w:szCs w:val="28"/>
        </w:rPr>
        <w:t>, una antigüedad de</w:t>
      </w:r>
      <w:r>
        <w:rPr>
          <w:rFonts w:ascii="Arial" w:hAnsi="Arial" w:cs="Arial"/>
          <w:sz w:val="28"/>
          <w:szCs w:val="28"/>
        </w:rPr>
        <w:t xml:space="preserve"> </w:t>
      </w:r>
      <w:r w:rsidR="00F9017F">
        <w:rPr>
          <w:rFonts w:ascii="Arial" w:hAnsi="Arial" w:cs="Arial"/>
          <w:b/>
          <w:sz w:val="28"/>
          <w:szCs w:val="28"/>
        </w:rPr>
        <w:t>TREINTA Y TRES (33</w:t>
      </w:r>
      <w:r w:rsidRPr="001C4CBF">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052DCC58" w14:textId="77777777" w:rsidR="00FE5C0B" w:rsidRPr="002D0BD4" w:rsidRDefault="00FE5C0B" w:rsidP="00F9017F">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sidRPr="00021C7A">
        <w:rPr>
          <w:rFonts w:ascii="Arial" w:hAnsi="Arial" w:cs="Arial"/>
          <w:b/>
          <w:bCs/>
          <w:sz w:val="28"/>
          <w:szCs w:val="28"/>
        </w:rPr>
        <w:t>$</w:t>
      </w:r>
      <w:r w:rsidR="00F9017F">
        <w:rPr>
          <w:rFonts w:ascii="Arial" w:hAnsi="Arial" w:cs="Arial"/>
          <w:b/>
          <w:bCs/>
          <w:sz w:val="28"/>
          <w:szCs w:val="28"/>
        </w:rPr>
        <w:t xml:space="preserve">69,981.12 (SESENTA Y NUEVE MIL NOVECIENTOS OCHENTA Y UN PESOS 12/100 MONEDA </w:t>
      </w:r>
      <w:proofErr w:type="spellStart"/>
      <w:r w:rsidR="00F9017F">
        <w:rPr>
          <w:rFonts w:ascii="Arial" w:hAnsi="Arial" w:cs="Arial"/>
          <w:b/>
          <w:bCs/>
          <w:sz w:val="28"/>
          <w:szCs w:val="28"/>
        </w:rPr>
        <w:t>NACIOANAL</w:t>
      </w:r>
      <w:proofErr w:type="spellEnd"/>
      <w:r w:rsidR="00F9017F">
        <w:rPr>
          <w:rFonts w:ascii="Arial" w:hAnsi="Arial" w:cs="Arial"/>
          <w:b/>
          <w:bCs/>
          <w:sz w:val="28"/>
          <w:szCs w:val="28"/>
        </w:rPr>
        <w:t>)</w:t>
      </w:r>
      <w:r>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4904F03C"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5D810456" w14:textId="77777777" w:rsidR="00FE5C0B" w:rsidRPr="00021C7A" w:rsidRDefault="00FE5C0B" w:rsidP="00FE5C0B">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39904F94"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7049AFAA"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lastRenderedPageBreak/>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55E4F0DC"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4AF91B89"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51A23B06"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57BF305E"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xml:space="preserve">.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w:t>
      </w:r>
      <w:r w:rsidRPr="00021C7A">
        <w:rPr>
          <w:rFonts w:ascii="Arial" w:hAnsi="Arial" w:cs="Arial"/>
          <w:sz w:val="24"/>
          <w:szCs w:val="24"/>
        </w:rPr>
        <w:lastRenderedPageBreak/>
        <w:t>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5CAF6229"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4F559AD5"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2221B25A"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01C3D96D"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5178DCF3"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24C13285" w14:textId="77777777" w:rsidR="00FE5C0B" w:rsidRPr="00021C7A" w:rsidRDefault="00FE5C0B" w:rsidP="00FE5C0B">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22BBD370"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xml:space="preserve">.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w:t>
      </w:r>
      <w:r w:rsidRPr="00021C7A">
        <w:rPr>
          <w:rFonts w:ascii="Arial" w:hAnsi="Arial" w:cs="Arial"/>
          <w:sz w:val="24"/>
          <w:szCs w:val="24"/>
        </w:rPr>
        <w:lastRenderedPageBreak/>
        <w:t>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1AAB2F3B"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343F9F1C" w14:textId="77777777" w:rsidR="00FE5C0B" w:rsidRPr="00021C7A" w:rsidRDefault="00FE5C0B" w:rsidP="00FE5C0B">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07C7C340"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159A2C12"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56995C65"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lastRenderedPageBreak/>
        <w:t>Luego entonces el requisito precisado en el inciso C), tampoco se actualiza, ya que la Ley del Servicio Civil, no establece el pago de la prima de antigüedad.</w:t>
      </w:r>
    </w:p>
    <w:p w14:paraId="547A6ED3"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Luego entonces la Ley de la materia, no llega al grado de hacer existir figuras jurídicas que no se encuentren contempladas en la Ley que se va a suplir.</w:t>
      </w:r>
    </w:p>
    <w:p w14:paraId="77FA7036"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5DAFC678" w14:textId="77777777" w:rsidR="00FE5C0B" w:rsidRPr="000B7BFD" w:rsidRDefault="00FE5C0B" w:rsidP="00FE5C0B">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3B5DD75D" w14:textId="77777777" w:rsidR="00FE5C0B" w:rsidRPr="00310D02" w:rsidRDefault="00FE5C0B" w:rsidP="00FE5C0B">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1A1BE899" w14:textId="77777777" w:rsidR="00FE5C0B" w:rsidRPr="00310D02" w:rsidRDefault="00FE5C0B" w:rsidP="00FE5C0B">
      <w:pPr>
        <w:pStyle w:val="NoSpacing"/>
        <w:ind w:left="851"/>
        <w:rPr>
          <w:rFonts w:ascii="Arial" w:hAnsi="Arial" w:cs="Arial"/>
          <w:b/>
          <w:bCs/>
          <w:sz w:val="24"/>
          <w:szCs w:val="24"/>
        </w:rPr>
      </w:pPr>
      <w:r w:rsidRPr="00310D02">
        <w:rPr>
          <w:rFonts w:ascii="Arial" w:hAnsi="Arial" w:cs="Arial"/>
          <w:b/>
          <w:bCs/>
          <w:sz w:val="24"/>
          <w:szCs w:val="24"/>
        </w:rPr>
        <w:t>Registro digital: 242691</w:t>
      </w:r>
    </w:p>
    <w:p w14:paraId="3BB6F8F1" w14:textId="77777777" w:rsidR="00FE5C0B" w:rsidRPr="00310D02" w:rsidRDefault="00FE5C0B" w:rsidP="00FE5C0B">
      <w:pPr>
        <w:pStyle w:val="NoSpacing"/>
        <w:ind w:left="851"/>
        <w:rPr>
          <w:rFonts w:ascii="Arial" w:hAnsi="Arial" w:cs="Arial"/>
          <w:b/>
          <w:bCs/>
          <w:sz w:val="24"/>
          <w:szCs w:val="24"/>
        </w:rPr>
      </w:pPr>
      <w:r w:rsidRPr="00310D02">
        <w:rPr>
          <w:rFonts w:ascii="Arial" w:hAnsi="Arial" w:cs="Arial"/>
          <w:b/>
          <w:bCs/>
          <w:sz w:val="24"/>
          <w:szCs w:val="24"/>
        </w:rPr>
        <w:t>Instancia: Cuarta Sala</w:t>
      </w:r>
    </w:p>
    <w:p w14:paraId="75791AB3" w14:textId="77777777" w:rsidR="00FE5C0B" w:rsidRPr="00310D02" w:rsidRDefault="00FE5C0B" w:rsidP="00FE5C0B">
      <w:pPr>
        <w:pStyle w:val="NoSpacing"/>
        <w:ind w:left="851"/>
        <w:rPr>
          <w:rFonts w:ascii="Arial" w:hAnsi="Arial" w:cs="Arial"/>
          <w:b/>
          <w:bCs/>
          <w:sz w:val="24"/>
          <w:szCs w:val="24"/>
        </w:rPr>
      </w:pPr>
      <w:r w:rsidRPr="00310D02">
        <w:rPr>
          <w:rFonts w:ascii="Arial" w:hAnsi="Arial" w:cs="Arial"/>
          <w:b/>
          <w:bCs/>
          <w:sz w:val="24"/>
          <w:szCs w:val="24"/>
        </w:rPr>
        <w:t>Séptima Época</w:t>
      </w:r>
    </w:p>
    <w:p w14:paraId="42024D79" w14:textId="77777777" w:rsidR="00FE5C0B" w:rsidRPr="00310D02" w:rsidRDefault="00FE5C0B" w:rsidP="00FE5C0B">
      <w:pPr>
        <w:pStyle w:val="NoSpacing"/>
        <w:ind w:left="851"/>
        <w:rPr>
          <w:rFonts w:ascii="Arial" w:hAnsi="Arial" w:cs="Arial"/>
          <w:b/>
          <w:bCs/>
          <w:sz w:val="24"/>
          <w:szCs w:val="24"/>
        </w:rPr>
      </w:pPr>
      <w:r w:rsidRPr="00310D02">
        <w:rPr>
          <w:rFonts w:ascii="Arial" w:hAnsi="Arial" w:cs="Arial"/>
          <w:b/>
          <w:bCs/>
          <w:sz w:val="24"/>
          <w:szCs w:val="24"/>
        </w:rPr>
        <w:t>Materias(s): Laboral</w:t>
      </w:r>
    </w:p>
    <w:p w14:paraId="6D62EBF4" w14:textId="77777777" w:rsidR="00FE5C0B" w:rsidRPr="00310D02" w:rsidRDefault="00FE5C0B" w:rsidP="00FE5C0B">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0702D70C" w14:textId="77777777" w:rsidR="00FE5C0B" w:rsidRDefault="00FE5C0B" w:rsidP="00F9017F">
      <w:pPr>
        <w:pStyle w:val="NoSpacing"/>
        <w:ind w:left="851"/>
        <w:rPr>
          <w:rFonts w:ascii="Arial" w:hAnsi="Arial" w:cs="Arial"/>
          <w:b/>
          <w:bCs/>
          <w:sz w:val="24"/>
          <w:szCs w:val="24"/>
        </w:rPr>
      </w:pPr>
      <w:r w:rsidRPr="00310D02">
        <w:rPr>
          <w:rFonts w:ascii="Arial" w:hAnsi="Arial" w:cs="Arial"/>
          <w:b/>
          <w:bCs/>
          <w:sz w:val="24"/>
          <w:szCs w:val="24"/>
        </w:rPr>
        <w:t>Tipo: Jurisprudencia</w:t>
      </w:r>
    </w:p>
    <w:p w14:paraId="13008DF3" w14:textId="77777777" w:rsidR="00F9017F" w:rsidRDefault="00F9017F" w:rsidP="00F9017F">
      <w:pPr>
        <w:pStyle w:val="NoSpacing"/>
        <w:ind w:left="851"/>
        <w:rPr>
          <w:rFonts w:ascii="Arial" w:hAnsi="Arial" w:cs="Arial"/>
          <w:b/>
          <w:bCs/>
          <w:sz w:val="24"/>
          <w:szCs w:val="24"/>
        </w:rPr>
      </w:pPr>
    </w:p>
    <w:p w14:paraId="17526BA9" w14:textId="77777777" w:rsidR="00FE5C0B" w:rsidRPr="00310D02" w:rsidRDefault="00FE5C0B" w:rsidP="00FE5C0B">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4FF8F7B4"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1D438EE8"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43CE1DF1"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lastRenderedPageBreak/>
        <w:t>Instancia: Segunda Sala</w:t>
      </w:r>
    </w:p>
    <w:p w14:paraId="555F8137"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Décima Época</w:t>
      </w:r>
    </w:p>
    <w:p w14:paraId="4BECEC94"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5B3CBC2F"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Tesis: 2a. /J. 40/2017 (10a.)</w:t>
      </w:r>
    </w:p>
    <w:p w14:paraId="440C4FC9"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14:paraId="275D9D66" w14:textId="77777777" w:rsidR="00FE5C0B" w:rsidRPr="000B7BFD" w:rsidRDefault="00FE5C0B" w:rsidP="00FE5C0B">
      <w:pPr>
        <w:pStyle w:val="NoSpacing"/>
        <w:ind w:left="851"/>
        <w:rPr>
          <w:rFonts w:ascii="Arial" w:hAnsi="Arial" w:cs="Arial"/>
          <w:b/>
          <w:bCs/>
          <w:sz w:val="24"/>
          <w:szCs w:val="24"/>
        </w:rPr>
      </w:pPr>
      <w:r w:rsidRPr="000B7BFD">
        <w:rPr>
          <w:rFonts w:ascii="Arial" w:hAnsi="Arial" w:cs="Arial"/>
          <w:b/>
          <w:bCs/>
          <w:sz w:val="24"/>
          <w:szCs w:val="24"/>
        </w:rPr>
        <w:t>Tipo: Jurisprudencia</w:t>
      </w:r>
    </w:p>
    <w:p w14:paraId="4D6C218E" w14:textId="77777777" w:rsidR="00FE5C0B" w:rsidRPr="000B7BFD" w:rsidRDefault="00FE5C0B" w:rsidP="00FE5C0B">
      <w:pPr>
        <w:spacing w:line="360" w:lineRule="auto"/>
        <w:jc w:val="both"/>
        <w:rPr>
          <w:rFonts w:ascii="Arial" w:hAnsi="Arial" w:cs="Arial"/>
          <w:sz w:val="24"/>
          <w:szCs w:val="24"/>
        </w:rPr>
      </w:pPr>
    </w:p>
    <w:p w14:paraId="485013B6" w14:textId="77777777" w:rsidR="00FE5C0B" w:rsidRPr="000B7BFD" w:rsidRDefault="00FE5C0B" w:rsidP="00FE5C0B">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4310FFC3" w14:textId="77777777" w:rsidR="00FE5C0B" w:rsidRPr="00C21687" w:rsidRDefault="00FE5C0B" w:rsidP="00FE5C0B">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7E30C316" w14:textId="77777777" w:rsidR="00FE5C0B" w:rsidRPr="00C21687" w:rsidRDefault="00FE5C0B" w:rsidP="00FE5C0B">
      <w:pPr>
        <w:pStyle w:val="NoSpacing"/>
        <w:ind w:left="851"/>
        <w:rPr>
          <w:rFonts w:ascii="Arial" w:hAnsi="Arial" w:cs="Arial"/>
          <w:b/>
          <w:bCs/>
          <w:sz w:val="24"/>
          <w:szCs w:val="24"/>
        </w:rPr>
      </w:pPr>
      <w:r w:rsidRPr="00C21687">
        <w:rPr>
          <w:rFonts w:ascii="Arial" w:hAnsi="Arial" w:cs="Arial"/>
          <w:b/>
          <w:bCs/>
          <w:sz w:val="24"/>
          <w:szCs w:val="24"/>
        </w:rPr>
        <w:t>Registro digital: 214556</w:t>
      </w:r>
    </w:p>
    <w:p w14:paraId="2FB92EBC" w14:textId="77777777" w:rsidR="00FE5C0B" w:rsidRPr="00C21687" w:rsidRDefault="00FE5C0B" w:rsidP="00FE5C0B">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6E42B2FE" w14:textId="77777777" w:rsidR="00FE5C0B" w:rsidRPr="00C21687" w:rsidRDefault="00FE5C0B" w:rsidP="00FE5C0B">
      <w:pPr>
        <w:pStyle w:val="NoSpacing"/>
        <w:ind w:left="851"/>
        <w:rPr>
          <w:rFonts w:ascii="Arial" w:hAnsi="Arial" w:cs="Arial"/>
          <w:b/>
          <w:bCs/>
          <w:sz w:val="24"/>
          <w:szCs w:val="24"/>
        </w:rPr>
      </w:pPr>
      <w:r w:rsidRPr="00C21687">
        <w:rPr>
          <w:rFonts w:ascii="Arial" w:hAnsi="Arial" w:cs="Arial"/>
          <w:b/>
          <w:bCs/>
          <w:sz w:val="24"/>
          <w:szCs w:val="24"/>
        </w:rPr>
        <w:t>Octava Época</w:t>
      </w:r>
    </w:p>
    <w:p w14:paraId="0FD9AC2B" w14:textId="77777777" w:rsidR="00FE5C0B" w:rsidRPr="00C21687" w:rsidRDefault="00FE5C0B" w:rsidP="00FE5C0B">
      <w:pPr>
        <w:pStyle w:val="NoSpacing"/>
        <w:ind w:left="851"/>
        <w:rPr>
          <w:rFonts w:ascii="Arial" w:hAnsi="Arial" w:cs="Arial"/>
          <w:b/>
          <w:bCs/>
          <w:sz w:val="24"/>
          <w:szCs w:val="24"/>
        </w:rPr>
      </w:pPr>
      <w:r w:rsidRPr="00C21687">
        <w:rPr>
          <w:rFonts w:ascii="Arial" w:hAnsi="Arial" w:cs="Arial"/>
          <w:b/>
          <w:bCs/>
          <w:sz w:val="24"/>
          <w:szCs w:val="24"/>
        </w:rPr>
        <w:t>Materias(s): Laboral</w:t>
      </w:r>
    </w:p>
    <w:p w14:paraId="2CAEA4B2" w14:textId="77777777" w:rsidR="00FE5C0B" w:rsidRPr="00C21687" w:rsidRDefault="00FE5C0B" w:rsidP="00FE5C0B">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14:paraId="42F1078C" w14:textId="77777777" w:rsidR="00FE5C0B" w:rsidRPr="00C21687" w:rsidRDefault="00FE5C0B" w:rsidP="00FE5C0B">
      <w:pPr>
        <w:pStyle w:val="NoSpacing"/>
        <w:ind w:left="851"/>
      </w:pPr>
      <w:r w:rsidRPr="00C21687">
        <w:rPr>
          <w:rFonts w:ascii="Arial" w:hAnsi="Arial" w:cs="Arial"/>
          <w:b/>
          <w:bCs/>
          <w:sz w:val="24"/>
          <w:szCs w:val="24"/>
        </w:rPr>
        <w:t>Tipo: Aislada</w:t>
      </w:r>
    </w:p>
    <w:p w14:paraId="33BB5941" w14:textId="77777777" w:rsidR="00FE5C0B" w:rsidRPr="00C21687" w:rsidRDefault="00FE5C0B" w:rsidP="00FE5C0B">
      <w:pPr>
        <w:spacing w:line="360" w:lineRule="auto"/>
        <w:jc w:val="both"/>
        <w:rPr>
          <w:rFonts w:ascii="Arial" w:hAnsi="Arial" w:cs="Arial"/>
          <w:sz w:val="24"/>
          <w:szCs w:val="24"/>
        </w:rPr>
      </w:pPr>
    </w:p>
    <w:p w14:paraId="355BF2D2" w14:textId="77777777" w:rsidR="00FE5C0B" w:rsidRPr="00021C7A" w:rsidRDefault="00FE5C0B" w:rsidP="00FE5C0B">
      <w:pPr>
        <w:spacing w:line="360" w:lineRule="auto"/>
        <w:ind w:firstLine="720"/>
        <w:jc w:val="both"/>
        <w:rPr>
          <w:rFonts w:ascii="Arial" w:hAnsi="Arial" w:cs="Arial"/>
          <w:sz w:val="24"/>
          <w:szCs w:val="24"/>
        </w:rPr>
      </w:pPr>
      <w:r w:rsidRPr="00C21687">
        <w:rPr>
          <w:rFonts w:ascii="Arial" w:hAnsi="Arial" w:cs="Arial"/>
          <w:b/>
          <w:bCs/>
          <w:sz w:val="24"/>
          <w:szCs w:val="24"/>
        </w:rPr>
        <w:t xml:space="preserve">TRABAJADORES AL SERVICIO DEL ESTADO. SUS PRESTACIONES NO PUEDEN SER AMPLIADAS EN </w:t>
      </w:r>
      <w:proofErr w:type="spellStart"/>
      <w:r w:rsidRPr="00C21687">
        <w:rPr>
          <w:rFonts w:ascii="Arial" w:hAnsi="Arial" w:cs="Arial"/>
          <w:b/>
          <w:bCs/>
          <w:sz w:val="24"/>
          <w:szCs w:val="24"/>
        </w:rPr>
        <w:t>APLICACION</w:t>
      </w:r>
      <w:proofErr w:type="spellEnd"/>
      <w:r w:rsidRPr="00C21687">
        <w:rPr>
          <w:rFonts w:ascii="Arial" w:hAnsi="Arial" w:cs="Arial"/>
          <w:b/>
          <w:bCs/>
          <w:sz w:val="24"/>
          <w:szCs w:val="24"/>
        </w:rPr>
        <w:t xml:space="preserve"> SUPLETORIA DE LA LEY </w:t>
      </w:r>
      <w:r w:rsidRPr="00C21687">
        <w:rPr>
          <w:rFonts w:ascii="Arial" w:hAnsi="Arial" w:cs="Arial"/>
          <w:b/>
          <w:bCs/>
          <w:sz w:val="24"/>
          <w:szCs w:val="24"/>
        </w:rPr>
        <w:lastRenderedPageBreak/>
        <w:t>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237F44D2" w14:textId="77777777" w:rsidR="00FE5C0B" w:rsidRPr="00F9017F" w:rsidRDefault="00FE5C0B" w:rsidP="00F9017F">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l actor </w:t>
      </w:r>
      <w:r w:rsidR="00922517">
        <w:rPr>
          <w:rFonts w:ascii="Arial" w:hAnsi="Arial" w:cs="Arial"/>
          <w:b/>
          <w:sz w:val="28"/>
          <w:szCs w:val="28"/>
        </w:rPr>
        <w:t>- - - -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sidRPr="00021C7A">
        <w:rPr>
          <w:rFonts w:ascii="Arial" w:hAnsi="Arial" w:cs="Arial"/>
          <w:b/>
          <w:bCs/>
          <w:sz w:val="28"/>
          <w:szCs w:val="28"/>
        </w:rPr>
        <w:t>$</w:t>
      </w:r>
      <w:r w:rsidR="00F9017F">
        <w:rPr>
          <w:rFonts w:ascii="Arial" w:hAnsi="Arial" w:cs="Arial"/>
          <w:b/>
          <w:bCs/>
          <w:sz w:val="28"/>
          <w:szCs w:val="28"/>
        </w:rPr>
        <w:t xml:space="preserve">69981.12 (SESENTA Y NUEVE MIL NOVECIENTOS OCHENTA Y UN PESOS 12/100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648000A8" w14:textId="77777777" w:rsidR="00FE5C0B" w:rsidRPr="00021C7A" w:rsidRDefault="00FE5C0B" w:rsidP="00FE5C0B">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1DA61B1A" w14:textId="77777777" w:rsidR="00FE5C0B" w:rsidRPr="00867DA9" w:rsidRDefault="00FE5C0B" w:rsidP="00FE5C0B">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086A87C5" w14:textId="77777777" w:rsidR="00FE5C0B" w:rsidRPr="00021C7A" w:rsidRDefault="00FE5C0B" w:rsidP="00FE5C0B">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79E74371" w14:textId="77777777" w:rsidR="00FE5C0B" w:rsidRPr="00021C7A" w:rsidRDefault="00FE5C0B" w:rsidP="00FE5C0B">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38132CB4" w14:textId="77777777" w:rsidR="00FE5C0B" w:rsidRPr="00F9017F" w:rsidRDefault="00FE5C0B" w:rsidP="00F9017F">
      <w:pPr>
        <w:spacing w:line="360" w:lineRule="auto"/>
        <w:ind w:firstLine="720"/>
        <w:jc w:val="both"/>
        <w:rPr>
          <w:rFonts w:ascii="Arial" w:hAnsi="Arial" w:cs="Arial"/>
          <w:b/>
          <w:sz w:val="28"/>
          <w:szCs w:val="28"/>
          <w:lang w:val="es-ES_tradnl"/>
        </w:rPr>
      </w:pPr>
      <w:r w:rsidRPr="00021C7A">
        <w:rPr>
          <w:rFonts w:ascii="Arial" w:hAnsi="Arial" w:cs="Arial"/>
          <w:b/>
          <w:sz w:val="28"/>
          <w:szCs w:val="28"/>
          <w:lang w:val="es-ES_tradnl"/>
        </w:rPr>
        <w:lastRenderedPageBreak/>
        <w:t xml:space="preserve">SEGUNDO: </w:t>
      </w:r>
      <w:r w:rsidRPr="00021C7A">
        <w:rPr>
          <w:rFonts w:ascii="Arial" w:hAnsi="Arial" w:cs="Arial"/>
          <w:sz w:val="28"/>
          <w:szCs w:val="28"/>
          <w:lang w:val="es-ES_tradnl"/>
        </w:rPr>
        <w:t xml:space="preserve">No han procedido las acciones intentadas por </w:t>
      </w:r>
      <w:r w:rsidR="00922517">
        <w:rPr>
          <w:rFonts w:ascii="Arial" w:hAnsi="Arial" w:cs="Arial"/>
          <w:b/>
          <w:sz w:val="28"/>
          <w:szCs w:val="28"/>
          <w:lang w:val="es-ES_tradnl"/>
        </w:rPr>
        <w:t>-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52A6C989" w14:textId="77777777" w:rsidR="00FE5C0B" w:rsidRPr="00F9017F" w:rsidRDefault="00FE5C0B" w:rsidP="00F9017F">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al</w:t>
      </w:r>
      <w:r>
        <w:rPr>
          <w:rFonts w:ascii="Arial" w:hAnsi="Arial" w:cs="Arial"/>
          <w:sz w:val="28"/>
          <w:szCs w:val="28"/>
        </w:rPr>
        <w:t xml:space="preserve"> actor </w:t>
      </w:r>
      <w:r w:rsidR="00922517">
        <w:rPr>
          <w:rFonts w:ascii="Arial" w:hAnsi="Arial" w:cs="Arial"/>
          <w:b/>
          <w:sz w:val="28"/>
          <w:szCs w:val="28"/>
          <w:lang w:val="es-ES_tradnl"/>
        </w:rPr>
        <w:t>- - - - - - - - - - - - - - - - - - - - - -</w:t>
      </w:r>
      <w:r w:rsidRPr="00021C7A">
        <w:rPr>
          <w:rFonts w:ascii="Arial" w:hAnsi="Arial" w:cs="Arial"/>
          <w:sz w:val="28"/>
          <w:szCs w:val="28"/>
        </w:rPr>
        <w:t>, una antigüedad de</w:t>
      </w:r>
      <w:r>
        <w:rPr>
          <w:rFonts w:ascii="Arial" w:hAnsi="Arial" w:cs="Arial"/>
          <w:b/>
          <w:bCs/>
          <w:sz w:val="28"/>
          <w:szCs w:val="28"/>
        </w:rPr>
        <w:t xml:space="preserve"> </w:t>
      </w:r>
      <w:r w:rsidR="00F9017F">
        <w:rPr>
          <w:rFonts w:ascii="Arial" w:hAnsi="Arial" w:cs="Arial"/>
          <w:b/>
          <w:bCs/>
          <w:sz w:val="28"/>
          <w:szCs w:val="28"/>
        </w:rPr>
        <w:t>TREINTA Y TRES (33</w:t>
      </w:r>
      <w:r>
        <w:rPr>
          <w:rFonts w:ascii="Arial" w:hAnsi="Arial" w:cs="Arial"/>
          <w:b/>
          <w:bCs/>
          <w:sz w:val="28"/>
          <w:szCs w:val="28"/>
        </w:rPr>
        <w:t xml:space="preserve">) </w:t>
      </w:r>
      <w:r w:rsidRPr="00021C7A">
        <w:rPr>
          <w:rFonts w:ascii="Arial" w:hAnsi="Arial" w:cs="Arial"/>
          <w:sz w:val="28"/>
          <w:szCs w:val="28"/>
        </w:rPr>
        <w:t>años de servicios prestados para los demandados, por las consideraciones de hecho y de derecho establecidas en el último Considerando.</w:t>
      </w:r>
    </w:p>
    <w:p w14:paraId="638E65EF" w14:textId="77777777" w:rsidR="00FE5C0B" w:rsidRPr="00F9017F" w:rsidRDefault="00FE5C0B" w:rsidP="00F9017F">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al</w:t>
      </w:r>
      <w:r>
        <w:rPr>
          <w:rFonts w:ascii="Arial" w:hAnsi="Arial" w:cs="Arial"/>
          <w:sz w:val="28"/>
          <w:szCs w:val="28"/>
        </w:rPr>
        <w:t xml:space="preserve"> actor </w:t>
      </w:r>
      <w:r w:rsidR="00922517">
        <w:rPr>
          <w:rFonts w:ascii="Arial" w:hAnsi="Arial" w:cs="Arial"/>
          <w:b/>
          <w:sz w:val="28"/>
          <w:szCs w:val="28"/>
          <w:lang w:val="es-ES_tradnl"/>
        </w:rPr>
        <w:t>- - - - - - - - - - - - - - - - - - - - - -</w:t>
      </w:r>
      <w:r w:rsidRPr="00021C7A">
        <w:rPr>
          <w:rFonts w:ascii="Arial" w:hAnsi="Arial" w:cs="Arial"/>
          <w:sz w:val="28"/>
          <w:szCs w:val="28"/>
        </w:rPr>
        <w:t xml:space="preserve">, la cantidad de </w:t>
      </w:r>
      <w:r w:rsidRPr="00021C7A">
        <w:rPr>
          <w:rFonts w:ascii="Arial" w:hAnsi="Arial" w:cs="Arial"/>
          <w:b/>
          <w:bCs/>
          <w:sz w:val="28"/>
          <w:szCs w:val="28"/>
        </w:rPr>
        <w:t>$</w:t>
      </w:r>
      <w:r w:rsidR="00F9017F">
        <w:rPr>
          <w:rFonts w:ascii="Arial" w:hAnsi="Arial" w:cs="Arial"/>
          <w:b/>
          <w:bCs/>
          <w:sz w:val="28"/>
          <w:szCs w:val="28"/>
        </w:rPr>
        <w:t xml:space="preserve">69,981.12 (SESENTA Y NUEVE MIL NOVECIENTOS OCHENTA Y UN PESOS 12/100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68E96181" w14:textId="77777777" w:rsidR="00FE5C0B" w:rsidRPr="003A447F" w:rsidRDefault="00FE5C0B" w:rsidP="00FE5C0B">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5C4E9057" w14:textId="77777777" w:rsidR="00FE5C0B" w:rsidRPr="00761930" w:rsidRDefault="00FE5C0B" w:rsidP="00FE5C0B">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w:t>
      </w:r>
      <w:r w:rsidRPr="00D95DFF">
        <w:rPr>
          <w:rFonts w:ascii="Arial" w:eastAsiaTheme="minorEastAsia" w:hAnsi="Arial" w:cs="Arial"/>
          <w:sz w:val="28"/>
          <w:szCs w:val="28"/>
          <w:lang w:eastAsia="es-MX"/>
        </w:rPr>
        <w:lastRenderedPageBreak/>
        <w:t xml:space="preserve">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4D044AD2" w14:textId="77777777" w:rsidR="00FE5C0B" w:rsidRDefault="00FE5C0B" w:rsidP="00FE5C0B">
      <w:pPr>
        <w:tabs>
          <w:tab w:val="clear" w:pos="708"/>
        </w:tabs>
        <w:spacing w:line="360" w:lineRule="auto"/>
        <w:jc w:val="both"/>
        <w:rPr>
          <w:rFonts w:ascii="Arial" w:hAnsi="Arial" w:cs="Arial"/>
          <w:sz w:val="28"/>
          <w:szCs w:val="28"/>
        </w:rPr>
      </w:pPr>
    </w:p>
    <w:p w14:paraId="38B745BD" w14:textId="77777777" w:rsidR="00FE5C0B" w:rsidRDefault="00FE5C0B" w:rsidP="00FE5C0B">
      <w:pPr>
        <w:tabs>
          <w:tab w:val="clear" w:pos="708"/>
        </w:tabs>
        <w:spacing w:line="360" w:lineRule="auto"/>
        <w:jc w:val="both"/>
        <w:rPr>
          <w:rFonts w:ascii="Arial" w:hAnsi="Arial" w:cs="Arial"/>
          <w:sz w:val="28"/>
          <w:szCs w:val="28"/>
        </w:rPr>
      </w:pPr>
    </w:p>
    <w:p w14:paraId="69FB2944" w14:textId="77777777" w:rsidR="00FE5C0B" w:rsidRPr="00D95DFF" w:rsidRDefault="00FE5C0B" w:rsidP="00FE5C0B">
      <w:pPr>
        <w:tabs>
          <w:tab w:val="clear" w:pos="708"/>
        </w:tabs>
        <w:spacing w:line="360" w:lineRule="auto"/>
        <w:jc w:val="both"/>
        <w:rPr>
          <w:rFonts w:ascii="Arial" w:hAnsi="Arial" w:cs="Arial"/>
          <w:sz w:val="28"/>
          <w:szCs w:val="28"/>
        </w:rPr>
      </w:pPr>
    </w:p>
    <w:p w14:paraId="636B0C17"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1CBBA7E6"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6624D85A" w14:textId="77777777" w:rsidR="00FE5C0B" w:rsidRPr="00D95DFF" w:rsidRDefault="00FE5C0B" w:rsidP="00FE5C0B">
      <w:pPr>
        <w:tabs>
          <w:tab w:val="clear" w:pos="708"/>
        </w:tabs>
        <w:spacing w:after="0" w:line="240" w:lineRule="auto"/>
        <w:rPr>
          <w:rFonts w:ascii="Arial" w:eastAsiaTheme="minorEastAsia" w:hAnsi="Arial" w:cs="Arial"/>
          <w:sz w:val="28"/>
          <w:szCs w:val="28"/>
        </w:rPr>
      </w:pPr>
    </w:p>
    <w:p w14:paraId="2E8CDE92"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6D4353C3"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4AF1600B"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28FE57BF"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4078F462"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7B441DB4"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7F3474E1"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1A74CA8F"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0D8B9C4E"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 xml:space="preserve">DR. DANIEL RODARTE </w:t>
      </w:r>
      <w:proofErr w:type="spellStart"/>
      <w:r>
        <w:rPr>
          <w:rFonts w:ascii="Arial" w:eastAsiaTheme="minorEastAsia" w:hAnsi="Arial" w:cs="Arial"/>
          <w:sz w:val="28"/>
          <w:szCs w:val="28"/>
        </w:rPr>
        <w:t>RAMIREZ</w:t>
      </w:r>
      <w:proofErr w:type="spellEnd"/>
      <w:r>
        <w:rPr>
          <w:rFonts w:ascii="Arial" w:eastAsiaTheme="minorEastAsia" w:hAnsi="Arial" w:cs="Arial"/>
          <w:sz w:val="28"/>
          <w:szCs w:val="28"/>
        </w:rPr>
        <w:t>.</w:t>
      </w:r>
      <w:r>
        <w:rPr>
          <w:rFonts w:ascii="Arial" w:eastAsiaTheme="minorEastAsia" w:hAnsi="Arial" w:cs="Arial"/>
          <w:sz w:val="28"/>
          <w:szCs w:val="28"/>
        </w:rPr>
        <w:br/>
        <w:t>MAGISTRADO TERCERO INSTRUCTOR.</w:t>
      </w:r>
    </w:p>
    <w:p w14:paraId="3FF81355"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2B0A8A28"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4E62F80C"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45D2C431"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41BD71DA"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1BC5A12C"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07C4DAD2"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260B68DB"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1EC266BD"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22EC1796"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56518E70"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11D23A54"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4914619C"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2DF1873F"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25DE531B"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5D26F6C4"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3AD5B3BE" w14:textId="77777777" w:rsidR="00FE5C0B" w:rsidRDefault="00FE5C0B" w:rsidP="00FE5C0B">
      <w:pPr>
        <w:tabs>
          <w:tab w:val="clear" w:pos="708"/>
        </w:tabs>
        <w:spacing w:after="0" w:line="240" w:lineRule="auto"/>
        <w:rPr>
          <w:rFonts w:ascii="Arial" w:eastAsiaTheme="minorEastAsia" w:hAnsi="Arial" w:cs="Arial"/>
          <w:sz w:val="28"/>
          <w:szCs w:val="28"/>
        </w:rPr>
      </w:pPr>
    </w:p>
    <w:p w14:paraId="335D4123" w14:textId="77777777" w:rsidR="00FE5C0B" w:rsidRPr="00D95DFF" w:rsidRDefault="00FE5C0B" w:rsidP="00FE5C0B">
      <w:pPr>
        <w:tabs>
          <w:tab w:val="clear" w:pos="708"/>
        </w:tabs>
        <w:spacing w:after="0" w:line="240" w:lineRule="auto"/>
        <w:rPr>
          <w:rFonts w:ascii="Arial" w:eastAsiaTheme="minorEastAsia" w:hAnsi="Arial" w:cs="Arial"/>
          <w:sz w:val="28"/>
          <w:szCs w:val="28"/>
        </w:rPr>
      </w:pPr>
    </w:p>
    <w:p w14:paraId="1B98AFA3" w14:textId="77777777" w:rsidR="00FE5C0B"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4B96C479" w14:textId="77777777" w:rsidR="00FE5C0B" w:rsidRDefault="00FE5C0B" w:rsidP="00FE5C0B">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71FC4200"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757CF75A" w14:textId="77777777" w:rsidR="00FE5C0B" w:rsidRPr="00D95DFF" w:rsidRDefault="00FE5C0B" w:rsidP="00FE5C0B">
      <w:pPr>
        <w:tabs>
          <w:tab w:val="clear" w:pos="708"/>
        </w:tabs>
        <w:spacing w:after="0" w:line="240" w:lineRule="auto"/>
        <w:jc w:val="center"/>
        <w:rPr>
          <w:rFonts w:ascii="Arial" w:eastAsiaTheme="minorEastAsia" w:hAnsi="Arial" w:cs="Arial"/>
          <w:sz w:val="28"/>
          <w:szCs w:val="28"/>
        </w:rPr>
      </w:pPr>
    </w:p>
    <w:p w14:paraId="562A338D" w14:textId="77777777" w:rsidR="00FE5C0B" w:rsidRPr="000B20A2" w:rsidRDefault="00FE5C0B" w:rsidP="00FE5C0B">
      <w:pPr>
        <w:spacing w:line="360" w:lineRule="auto"/>
        <w:jc w:val="both"/>
        <w:rPr>
          <w:rFonts w:ascii="Arial" w:hAnsi="Arial" w:cs="Arial"/>
          <w:sz w:val="28"/>
          <w:szCs w:val="28"/>
        </w:rPr>
      </w:pPr>
      <w:r w:rsidRPr="00D95DFF">
        <w:rPr>
          <w:rFonts w:ascii="Arial" w:hAnsi="Arial" w:cs="Arial"/>
          <w:sz w:val="28"/>
          <w:szCs w:val="28"/>
        </w:rPr>
        <w:t xml:space="preserve">En </w:t>
      </w:r>
      <w:r>
        <w:rPr>
          <w:rFonts w:ascii="Arial" w:hAnsi="Arial" w:cs="Arial"/>
          <w:sz w:val="28"/>
          <w:szCs w:val="28"/>
        </w:rPr>
        <w:t xml:space="preserve">catorce de junio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2C088BCE" w14:textId="77777777" w:rsidR="00C8594D" w:rsidRDefault="00C8594D"/>
    <w:sectPr w:rsidR="00C8594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9D84" w14:textId="77777777" w:rsidR="00206A42" w:rsidRDefault="00206A42" w:rsidP="00FE5C0B">
      <w:pPr>
        <w:spacing w:after="0" w:line="240" w:lineRule="auto"/>
      </w:pPr>
      <w:r>
        <w:separator/>
      </w:r>
    </w:p>
  </w:endnote>
  <w:endnote w:type="continuationSeparator" w:id="0">
    <w:p w14:paraId="1443D4E4" w14:textId="77777777" w:rsidR="00206A42" w:rsidRDefault="00206A42" w:rsidP="00FE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6271F" w14:textId="77777777" w:rsidR="00BD6FEE" w:rsidRDefault="00BD6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415421"/>
      <w:docPartObj>
        <w:docPartGallery w:val="Page Numbers (Bottom of Page)"/>
        <w:docPartUnique/>
      </w:docPartObj>
    </w:sdtPr>
    <w:sdtContent>
      <w:p w14:paraId="19CF7BAE" w14:textId="77777777" w:rsidR="00BB2D44" w:rsidRDefault="00BB2D44">
        <w:pPr>
          <w:pStyle w:val="Footer"/>
          <w:jc w:val="center"/>
        </w:pPr>
        <w:r>
          <w:fldChar w:fldCharType="begin"/>
        </w:r>
        <w:r>
          <w:instrText>PAGE   \* MERGEFORMAT</w:instrText>
        </w:r>
        <w:r>
          <w:fldChar w:fldCharType="separate"/>
        </w:r>
        <w:r w:rsidR="001D4EA2" w:rsidRPr="001D4EA2">
          <w:rPr>
            <w:noProof/>
            <w:lang w:val="es-ES"/>
          </w:rPr>
          <w:t>1</w:t>
        </w:r>
        <w:r>
          <w:fldChar w:fldCharType="end"/>
        </w:r>
      </w:p>
    </w:sdtContent>
  </w:sdt>
  <w:p w14:paraId="47C875E9" w14:textId="77777777" w:rsidR="00BB2D44" w:rsidRDefault="00BB2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C8FB" w14:textId="77777777" w:rsidR="00BD6FEE" w:rsidRDefault="00BD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0D684" w14:textId="77777777" w:rsidR="00206A42" w:rsidRDefault="00206A42" w:rsidP="00FE5C0B">
      <w:pPr>
        <w:spacing w:after="0" w:line="240" w:lineRule="auto"/>
      </w:pPr>
      <w:r>
        <w:separator/>
      </w:r>
    </w:p>
  </w:footnote>
  <w:footnote w:type="continuationSeparator" w:id="0">
    <w:p w14:paraId="278CF970" w14:textId="77777777" w:rsidR="00206A42" w:rsidRDefault="00206A42" w:rsidP="00FE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A4DE6" w14:textId="77777777" w:rsidR="00BD6FEE" w:rsidRDefault="00BD6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D6AB" w14:textId="3E91A5E4" w:rsidR="00000000" w:rsidRDefault="00BD6FEE" w:rsidP="00FC2EA4">
    <w:pPr>
      <w:pStyle w:val="Header"/>
      <w:jc w:val="right"/>
    </w:pPr>
    <w:sdt>
      <w:sdtPr>
        <w:id w:val="-383028614"/>
        <w:docPartObj>
          <w:docPartGallery w:val="Watermarks"/>
          <w:docPartUnique/>
        </w:docPartObj>
      </w:sdtPr>
      <w:sdtContent>
        <w:r>
          <w:rPr>
            <w:noProof/>
          </w:rPr>
          <w:pict w14:anchorId="23B42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FE5C0B">
      <w:t>910</w:t>
    </w:r>
    <w:r w:rsidR="00922F5D">
      <w:t>/2023</w:t>
    </w:r>
    <w:r w:rsidR="00922F5D">
      <w:br/>
      <w:t>JUICIO: SERVICIO CIVIL</w:t>
    </w:r>
  </w:p>
  <w:p w14:paraId="7BD938E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5B01" w14:textId="77777777" w:rsidR="00BD6FEE" w:rsidRDefault="00BD6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0B"/>
    <w:rsid w:val="001D4EA2"/>
    <w:rsid w:val="00206A42"/>
    <w:rsid w:val="006E1076"/>
    <w:rsid w:val="00922517"/>
    <w:rsid w:val="00922F5D"/>
    <w:rsid w:val="00A03586"/>
    <w:rsid w:val="00B14BC5"/>
    <w:rsid w:val="00BB2D44"/>
    <w:rsid w:val="00BD6FEE"/>
    <w:rsid w:val="00C8594D"/>
    <w:rsid w:val="00F9017F"/>
    <w:rsid w:val="00FE5C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8B97F"/>
  <w15:chartTrackingRefBased/>
  <w15:docId w15:val="{CE91F664-6BE1-4894-8CBE-AFDC040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0B"/>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FE5C0B"/>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FE5C0B"/>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FE5C0B"/>
    <w:pPr>
      <w:tabs>
        <w:tab w:val="left" w:pos="708"/>
      </w:tabs>
      <w:spacing w:after="0" w:line="240" w:lineRule="auto"/>
    </w:pPr>
    <w:rPr>
      <w:lang w:val="es-MX"/>
    </w:rPr>
  </w:style>
  <w:style w:type="paragraph" w:styleId="Header">
    <w:name w:val="header"/>
    <w:basedOn w:val="Normal"/>
    <w:link w:val="HeaderChar"/>
    <w:uiPriority w:val="99"/>
    <w:unhideWhenUsed/>
    <w:rsid w:val="00FE5C0B"/>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FE5C0B"/>
    <w:rPr>
      <w:lang w:val="es-MX"/>
    </w:rPr>
  </w:style>
  <w:style w:type="paragraph" w:styleId="Footer">
    <w:name w:val="footer"/>
    <w:basedOn w:val="Normal"/>
    <w:link w:val="FooterChar"/>
    <w:uiPriority w:val="99"/>
    <w:unhideWhenUsed/>
    <w:rsid w:val="00FE5C0B"/>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FE5C0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8934</Words>
  <Characters>49137</Characters>
  <Application>Microsoft Office Word</Application>
  <DocSecurity>0</DocSecurity>
  <Lines>409</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4</cp:revision>
  <dcterms:created xsi:type="dcterms:W3CDTF">2024-06-26T18:24:00Z</dcterms:created>
  <dcterms:modified xsi:type="dcterms:W3CDTF">2024-06-27T20:50:00Z</dcterms:modified>
</cp:coreProperties>
</file>