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701F" w14:textId="77777777" w:rsidR="00C35D8C" w:rsidRPr="00875FA6" w:rsidRDefault="00C35D8C" w:rsidP="00C35D8C">
      <w:pPr>
        <w:spacing w:line="360" w:lineRule="auto"/>
        <w:ind w:firstLine="1418"/>
        <w:jc w:val="both"/>
        <w:rPr>
          <w:rFonts w:ascii="Arial" w:eastAsia="Calibri" w:hAnsi="Arial" w:cs="Arial"/>
          <w:sz w:val="28"/>
          <w:szCs w:val="28"/>
        </w:rPr>
      </w:pPr>
    </w:p>
    <w:p w14:paraId="3AB29EB9" w14:textId="638A27E8"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bookmarkStart w:id="0" w:name="_Hlk155967266"/>
      <w:r w:rsidRPr="00875FA6">
        <w:rPr>
          <w:rFonts w:ascii="Arial" w:eastAsia="Calibri" w:hAnsi="Arial" w:cs="Arial"/>
          <w:noProof/>
          <w:lang w:val="es-ES" w:eastAsia="es-ES"/>
        </w:rPr>
        <w:drawing>
          <wp:anchor distT="0" distB="0" distL="114300" distR="114300" simplePos="0" relativeHeight="251660288" behindDoc="1" locked="0" layoutInCell="1" allowOverlap="1" wp14:anchorId="28E5BCDB" wp14:editId="1875354A">
            <wp:simplePos x="0" y="0"/>
            <wp:positionH relativeFrom="column">
              <wp:posOffset>425450</wp:posOffset>
            </wp:positionH>
            <wp:positionV relativeFrom="paragraph">
              <wp:posOffset>42545</wp:posOffset>
            </wp:positionV>
            <wp:extent cx="1142365" cy="971550"/>
            <wp:effectExtent l="0" t="0" r="0" b="0"/>
            <wp:wrapNone/>
            <wp:docPr id="410939411"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new"/>
                    <pic:cNvPicPr>
                      <a:picLocks noChangeAspect="1" noChangeArrowheads="1"/>
                    </pic:cNvPicPr>
                  </pic:nvPicPr>
                  <pic:blipFill>
                    <a:blip r:embed="rId8">
                      <a:extLst>
                        <a:ext uri="{28A0092B-C50C-407E-A947-70E740481C1C}">
                          <a14:useLocalDpi xmlns:a14="http://schemas.microsoft.com/office/drawing/2010/main" val="0"/>
                        </a:ext>
                      </a:extLst>
                    </a:blip>
                    <a:srcRect l="33556" r="33098" b="34058"/>
                    <a:stretch>
                      <a:fillRect/>
                    </a:stretch>
                  </pic:blipFill>
                  <pic:spPr bwMode="auto">
                    <a:xfrm>
                      <a:off x="0" y="0"/>
                      <a:ext cx="114236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FA6">
        <w:rPr>
          <w:rFonts w:ascii="Arial" w:eastAsia="Calibri" w:hAnsi="Arial" w:cs="Arial"/>
          <w:b/>
          <w:sz w:val="28"/>
          <w:szCs w:val="28"/>
        </w:rPr>
        <w:t>TRIBUNAL DE JUSTICIA ADMINISTRATIVA DEL ESTADO DE SONORA.</w:t>
      </w:r>
    </w:p>
    <w:p w14:paraId="717FFA9E" w14:textId="77777777"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r w:rsidRPr="00875FA6">
        <w:rPr>
          <w:rFonts w:ascii="Arial" w:eastAsia="Calibri" w:hAnsi="Arial" w:cs="Arial"/>
          <w:b/>
          <w:sz w:val="28"/>
          <w:szCs w:val="28"/>
        </w:rPr>
        <w:t xml:space="preserve">PLENO JURISDICCIONAL. </w:t>
      </w:r>
    </w:p>
    <w:p w14:paraId="55BE7050" w14:textId="16C474BA"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r w:rsidRPr="00875FA6">
        <w:rPr>
          <w:rFonts w:ascii="Arial" w:eastAsia="Calibri" w:hAnsi="Arial" w:cs="Arial"/>
          <w:noProof/>
          <w:lang w:val="es-ES" w:eastAsia="es-ES"/>
        </w:rPr>
        <w:drawing>
          <wp:anchor distT="0" distB="0" distL="114300" distR="114300" simplePos="0" relativeHeight="251659264" behindDoc="1" locked="0" layoutInCell="1" allowOverlap="1" wp14:anchorId="108ADFA6" wp14:editId="4636694A">
            <wp:simplePos x="0" y="0"/>
            <wp:positionH relativeFrom="column">
              <wp:posOffset>-32385</wp:posOffset>
            </wp:positionH>
            <wp:positionV relativeFrom="paragraph">
              <wp:posOffset>45721</wp:posOffset>
            </wp:positionV>
            <wp:extent cx="2019300" cy="228600"/>
            <wp:effectExtent l="0" t="0" r="0" b="0"/>
            <wp:wrapNone/>
            <wp:docPr id="1426348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rotWithShape="1">
                    <a:blip r:embed="rId9">
                      <a:extLst>
                        <a:ext uri="{28A0092B-C50C-407E-A947-70E740481C1C}">
                          <a14:useLocalDpi xmlns:a14="http://schemas.microsoft.com/office/drawing/2010/main" val="0"/>
                        </a:ext>
                      </a:extLst>
                    </a:blip>
                    <a:srcRect t="62991" b="10730"/>
                    <a:stretch/>
                  </pic:blipFill>
                  <pic:spPr bwMode="auto">
                    <a:xfrm>
                      <a:off x="0" y="0"/>
                      <a:ext cx="2019300"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5FA6">
        <w:rPr>
          <w:rFonts w:ascii="Arial" w:eastAsia="Calibri" w:hAnsi="Arial" w:cs="Arial"/>
          <w:b/>
          <w:sz w:val="28"/>
          <w:szCs w:val="28"/>
        </w:rPr>
        <w:t xml:space="preserve">JUICIO DEL SERVICIO CIVIL 398/2014.  </w:t>
      </w:r>
    </w:p>
    <w:p w14:paraId="05E7A314" w14:textId="37AE1A2E"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r w:rsidRPr="00875FA6">
        <w:rPr>
          <w:rFonts w:ascii="Arial" w:eastAsia="Calibri" w:hAnsi="Arial" w:cs="Arial"/>
          <w:b/>
          <w:sz w:val="28"/>
          <w:szCs w:val="28"/>
        </w:rPr>
        <w:t xml:space="preserve">ACTORA:  </w:t>
      </w:r>
      <w:r w:rsidR="000D0B96">
        <w:rPr>
          <w:rFonts w:ascii="Arial" w:eastAsia="Calibri" w:hAnsi="Arial" w:cs="Arial"/>
          <w:b/>
          <w:sz w:val="28"/>
          <w:szCs w:val="28"/>
        </w:rPr>
        <w:t>- - - - - - - - - - - - - - - - - - - - - - - - - - - - - - - - - -</w:t>
      </w:r>
      <w:r w:rsidRPr="00875FA6">
        <w:rPr>
          <w:rFonts w:ascii="Arial" w:eastAsia="Calibri" w:hAnsi="Arial" w:cs="Arial"/>
          <w:b/>
          <w:sz w:val="28"/>
          <w:szCs w:val="28"/>
        </w:rPr>
        <w:t>.</w:t>
      </w:r>
    </w:p>
    <w:p w14:paraId="2267ECF7" w14:textId="6F406E7C"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r w:rsidRPr="00875FA6">
        <w:rPr>
          <w:rFonts w:ascii="Arial" w:eastAsia="Calibri" w:hAnsi="Arial" w:cs="Arial"/>
          <w:b/>
          <w:sz w:val="28"/>
          <w:szCs w:val="28"/>
        </w:rPr>
        <w:t xml:space="preserve">AUTORIDADES DEMANDADAS: GOBIERNO DEL ESTADO DE SONORA Y OTRAS AUTORIDADES. </w:t>
      </w:r>
    </w:p>
    <w:p w14:paraId="07FA8A23" w14:textId="77777777" w:rsidR="00091AC0" w:rsidRPr="00875FA6" w:rsidRDefault="00091AC0" w:rsidP="00091AC0">
      <w:pPr>
        <w:tabs>
          <w:tab w:val="left" w:pos="5490"/>
        </w:tabs>
        <w:spacing w:after="200" w:line="276" w:lineRule="auto"/>
        <w:ind w:left="3828" w:right="21"/>
        <w:jc w:val="both"/>
        <w:rPr>
          <w:rFonts w:ascii="Arial" w:eastAsia="Calibri" w:hAnsi="Arial" w:cs="Arial"/>
          <w:b/>
          <w:sz w:val="28"/>
          <w:szCs w:val="28"/>
        </w:rPr>
      </w:pPr>
      <w:r w:rsidRPr="00875FA6">
        <w:rPr>
          <w:rFonts w:ascii="Arial" w:eastAsia="Calibri" w:hAnsi="Arial" w:cs="Arial"/>
          <w:b/>
          <w:sz w:val="28"/>
          <w:szCs w:val="28"/>
        </w:rPr>
        <w:t>MAGISTRADO PONENTE: DOCTOR DANIEL RODARTE RÁMIREZ.</w:t>
      </w:r>
      <w:bookmarkEnd w:id="0"/>
    </w:p>
    <w:p w14:paraId="3192225A" w14:textId="77777777" w:rsidR="00091AC0" w:rsidRPr="00875FA6" w:rsidRDefault="00091AC0" w:rsidP="00091AC0">
      <w:pPr>
        <w:spacing w:line="360" w:lineRule="auto"/>
        <w:ind w:firstLine="1418"/>
        <w:jc w:val="both"/>
        <w:rPr>
          <w:rFonts w:ascii="Arial" w:eastAsia="Calibri" w:hAnsi="Arial" w:cs="Arial"/>
          <w:b/>
          <w:sz w:val="28"/>
          <w:szCs w:val="28"/>
        </w:rPr>
      </w:pPr>
    </w:p>
    <w:p w14:paraId="4E3CB508" w14:textId="18827BBE" w:rsidR="00091AC0" w:rsidRPr="00875FA6" w:rsidRDefault="00091AC0" w:rsidP="00091AC0">
      <w:pPr>
        <w:spacing w:line="360" w:lineRule="auto"/>
        <w:jc w:val="both"/>
        <w:rPr>
          <w:rFonts w:ascii="Arial" w:eastAsia="Calibri" w:hAnsi="Arial" w:cs="Arial"/>
          <w:sz w:val="28"/>
          <w:szCs w:val="28"/>
        </w:rPr>
      </w:pPr>
      <w:r w:rsidRPr="00875FA6">
        <w:rPr>
          <w:rFonts w:ascii="Arial" w:eastAsia="Calibri" w:hAnsi="Arial" w:cs="Arial"/>
          <w:b/>
          <w:sz w:val="28"/>
          <w:szCs w:val="28"/>
        </w:rPr>
        <w:t xml:space="preserve">RESOLUCIÓN CUMPLIMENTADORA | Hermosillo, Sonora, </w:t>
      </w:r>
      <w:r w:rsidR="002C4D23" w:rsidRPr="00875FA6">
        <w:rPr>
          <w:rFonts w:ascii="Arial" w:eastAsia="Calibri" w:hAnsi="Arial" w:cs="Arial"/>
          <w:b/>
          <w:sz w:val="28"/>
          <w:szCs w:val="28"/>
        </w:rPr>
        <w:t>a veintinueve</w:t>
      </w:r>
      <w:r w:rsidRPr="00875FA6">
        <w:rPr>
          <w:rFonts w:ascii="Arial" w:eastAsia="Calibri" w:hAnsi="Arial" w:cs="Arial"/>
          <w:b/>
          <w:sz w:val="28"/>
          <w:szCs w:val="28"/>
        </w:rPr>
        <w:t xml:space="preserve"> de junio de dos mil veinticuatro</w:t>
      </w:r>
      <w:r w:rsidRPr="00875FA6">
        <w:rPr>
          <w:rFonts w:ascii="Arial" w:eastAsia="Calibri" w:hAnsi="Arial" w:cs="Arial"/>
          <w:sz w:val="28"/>
          <w:szCs w:val="28"/>
        </w:rPr>
        <w:t>.</w:t>
      </w:r>
    </w:p>
    <w:p w14:paraId="5FBE2327" w14:textId="69563838" w:rsidR="00091AC0" w:rsidRPr="00875FA6" w:rsidRDefault="006D6876" w:rsidP="00091AC0">
      <w:pPr>
        <w:spacing w:line="360" w:lineRule="auto"/>
        <w:jc w:val="both"/>
        <w:rPr>
          <w:rFonts w:ascii="Arial" w:eastAsia="Calibri" w:hAnsi="Arial" w:cs="Arial"/>
          <w:sz w:val="28"/>
          <w:szCs w:val="28"/>
          <w:lang w:val="es-ES"/>
        </w:rPr>
      </w:pPr>
      <w:r w:rsidRPr="00875FA6">
        <w:rPr>
          <w:rFonts w:ascii="Arial" w:eastAsia="Calibri" w:hAnsi="Arial" w:cs="Arial"/>
          <w:b/>
          <w:sz w:val="28"/>
          <w:szCs w:val="28"/>
        </w:rPr>
        <w:t xml:space="preserve">     </w:t>
      </w:r>
      <w:r w:rsidR="00C35D8C" w:rsidRPr="00875FA6">
        <w:rPr>
          <w:rFonts w:ascii="Arial" w:eastAsia="Calibri" w:hAnsi="Arial" w:cs="Arial"/>
          <w:b/>
          <w:sz w:val="28"/>
          <w:szCs w:val="28"/>
        </w:rPr>
        <w:t>V I S T O S</w:t>
      </w:r>
      <w:r w:rsidR="00C35D8C" w:rsidRPr="00875FA6">
        <w:rPr>
          <w:rFonts w:ascii="Arial" w:eastAsia="Calibri" w:hAnsi="Arial" w:cs="Arial"/>
          <w:sz w:val="28"/>
          <w:szCs w:val="28"/>
        </w:rPr>
        <w:t xml:space="preserve">   para </w:t>
      </w:r>
      <w:r w:rsidR="00091AC0" w:rsidRPr="00875FA6">
        <w:rPr>
          <w:rFonts w:ascii="Arial" w:eastAsia="Calibri" w:hAnsi="Arial" w:cs="Arial"/>
          <w:sz w:val="28"/>
          <w:szCs w:val="28"/>
        </w:rPr>
        <w:t xml:space="preserve">cumplimentar la ejecutoria de amparo pronunciada el treinta de enero de dos mil veinticuatro, en el juicio de amparo directo laboral número 44/2023, derivado de </w:t>
      </w:r>
      <w:r w:rsidR="00C35D8C" w:rsidRPr="00875FA6">
        <w:rPr>
          <w:rFonts w:ascii="Arial" w:eastAsia="Calibri" w:hAnsi="Arial" w:cs="Arial"/>
          <w:sz w:val="28"/>
          <w:szCs w:val="28"/>
        </w:rPr>
        <w:t xml:space="preserve">los autos del expediente número </w:t>
      </w:r>
      <w:r w:rsidR="00631086" w:rsidRPr="00875FA6">
        <w:rPr>
          <w:rFonts w:ascii="Arial" w:eastAsia="Calibri" w:hAnsi="Arial" w:cs="Arial"/>
          <w:b/>
          <w:bCs/>
          <w:sz w:val="28"/>
          <w:szCs w:val="28"/>
        </w:rPr>
        <w:t>398/2014</w:t>
      </w:r>
      <w:r w:rsidR="00C35D8C" w:rsidRPr="00875FA6">
        <w:rPr>
          <w:rFonts w:ascii="Arial" w:eastAsia="Calibri" w:hAnsi="Arial" w:cs="Arial"/>
          <w:sz w:val="28"/>
          <w:szCs w:val="28"/>
        </w:rPr>
        <w:t xml:space="preserve">, relativo al Juicio del Servicio Civil, promovido por </w:t>
      </w:r>
      <w:r w:rsidR="000D0B96">
        <w:rPr>
          <w:rFonts w:ascii="Arial" w:eastAsia="Calibri" w:hAnsi="Arial" w:cs="Arial"/>
          <w:b/>
          <w:bCs/>
          <w:sz w:val="28"/>
          <w:szCs w:val="28"/>
        </w:rPr>
        <w:t>- - - - - - - - - - - - - - - - - - - - - - - - - - - - - - - - - -</w:t>
      </w:r>
      <w:r w:rsidR="00C35D8C" w:rsidRPr="00875FA6">
        <w:rPr>
          <w:rFonts w:ascii="Arial" w:eastAsia="Calibri" w:hAnsi="Arial" w:cs="Arial"/>
          <w:sz w:val="28"/>
          <w:szCs w:val="28"/>
        </w:rPr>
        <w:t xml:space="preserve">, en contra del </w:t>
      </w:r>
      <w:r w:rsidR="00C35D8C" w:rsidRPr="00875FA6">
        <w:rPr>
          <w:rFonts w:ascii="Arial" w:eastAsia="Calibri" w:hAnsi="Arial" w:cs="Arial"/>
          <w:b/>
          <w:bCs/>
          <w:sz w:val="28"/>
          <w:szCs w:val="28"/>
        </w:rPr>
        <w:t>GOBIERNO DEL</w:t>
      </w:r>
      <w:r w:rsidR="00C35D8C" w:rsidRPr="00875FA6">
        <w:rPr>
          <w:rFonts w:ascii="Arial" w:eastAsia="Calibri" w:hAnsi="Arial" w:cs="Arial"/>
          <w:sz w:val="28"/>
          <w:szCs w:val="28"/>
        </w:rPr>
        <w:t xml:space="preserve"> </w:t>
      </w:r>
      <w:r w:rsidR="00C35D8C" w:rsidRPr="00875FA6">
        <w:rPr>
          <w:rFonts w:ascii="Arial" w:eastAsia="Calibri" w:hAnsi="Arial" w:cs="Arial"/>
          <w:b/>
          <w:sz w:val="28"/>
          <w:szCs w:val="28"/>
        </w:rPr>
        <w:t>ESTADO DE</w:t>
      </w:r>
      <w:r w:rsidR="00C35D8C" w:rsidRPr="00875FA6">
        <w:rPr>
          <w:rFonts w:ascii="Arial" w:eastAsia="Calibri" w:hAnsi="Arial" w:cs="Arial"/>
          <w:sz w:val="28"/>
          <w:szCs w:val="28"/>
        </w:rPr>
        <w:t xml:space="preserve"> </w:t>
      </w:r>
      <w:r w:rsidR="00C35D8C" w:rsidRPr="00875FA6">
        <w:rPr>
          <w:rFonts w:ascii="Arial" w:eastAsia="Calibri" w:hAnsi="Arial" w:cs="Arial"/>
          <w:b/>
          <w:bCs/>
          <w:sz w:val="28"/>
          <w:szCs w:val="28"/>
          <w:lang w:val="es-ES_tradnl"/>
        </w:rPr>
        <w:t>SONORA</w:t>
      </w:r>
      <w:r w:rsidR="00631086" w:rsidRPr="00875FA6">
        <w:rPr>
          <w:rFonts w:ascii="Arial" w:eastAsia="Calibri" w:hAnsi="Arial" w:cs="Arial"/>
          <w:b/>
          <w:bCs/>
          <w:sz w:val="28"/>
          <w:szCs w:val="28"/>
          <w:lang w:val="es-ES_tradnl"/>
        </w:rPr>
        <w:t>, SERVICIOS DE SALUD DE SONORA, SECRETARÍA DE SALUD PÚBLICA DEL ESTADO DE SONORA, Y QUIEN RESULTE RESPONSABLE</w:t>
      </w:r>
      <w:r w:rsidR="00D34450" w:rsidRPr="00875FA6">
        <w:rPr>
          <w:rFonts w:ascii="Arial" w:eastAsia="Calibri" w:hAnsi="Arial" w:cs="Arial"/>
          <w:b/>
          <w:bCs/>
          <w:sz w:val="28"/>
          <w:szCs w:val="28"/>
          <w:lang w:val="es-ES_tradnl"/>
        </w:rPr>
        <w:t>,</w:t>
      </w:r>
      <w:r w:rsidR="0083238F" w:rsidRPr="00875FA6">
        <w:rPr>
          <w:rFonts w:ascii="Arial" w:eastAsia="Calibri" w:hAnsi="Arial" w:cs="Arial"/>
          <w:b/>
          <w:bCs/>
          <w:sz w:val="28"/>
          <w:szCs w:val="28"/>
          <w:lang w:val="es-ES_tradnl"/>
        </w:rPr>
        <w:t xml:space="preserve"> </w:t>
      </w:r>
      <w:r w:rsidR="00C35D8C" w:rsidRPr="00875FA6">
        <w:rPr>
          <w:rFonts w:ascii="Arial" w:eastAsia="Calibri" w:hAnsi="Arial" w:cs="Arial"/>
          <w:b/>
          <w:bCs/>
          <w:sz w:val="28"/>
          <w:szCs w:val="28"/>
          <w:lang w:val="es-ES_tradnl"/>
        </w:rPr>
        <w:t xml:space="preserve"> </w:t>
      </w:r>
      <w:r w:rsidR="00091AC0" w:rsidRPr="00875FA6">
        <w:rPr>
          <w:rFonts w:ascii="Arial" w:eastAsia="Calibri" w:hAnsi="Arial" w:cs="Arial"/>
          <w:sz w:val="28"/>
          <w:szCs w:val="28"/>
          <w:lang w:val="es-ES_tradnl"/>
        </w:rPr>
        <w:t>reclamando el pago de diferencias que resulten derivado de la disminución del emolumento percibido por concepto de homologación y otras prestaciones del servicio civil,</w:t>
      </w:r>
      <w:r w:rsidR="00091AC0" w:rsidRPr="00875FA6">
        <w:rPr>
          <w:rFonts w:ascii="Arial" w:eastAsia="Calibri" w:hAnsi="Arial" w:cs="Arial"/>
          <w:b/>
          <w:bCs/>
          <w:sz w:val="28"/>
          <w:szCs w:val="28"/>
          <w:lang w:val="es-ES_tradnl"/>
        </w:rPr>
        <w:t xml:space="preserve"> </w:t>
      </w:r>
      <w:r w:rsidR="00091AC0" w:rsidRPr="00875FA6">
        <w:rPr>
          <w:rFonts w:ascii="Arial" w:hAnsi="Arial" w:cs="Arial"/>
          <w:sz w:val="28"/>
          <w:szCs w:val="28"/>
          <w:lang w:val="es-ES_tradnl"/>
        </w:rPr>
        <w:t>las constancias que integran el expediente en que se actúa, todo lo que fue necesario ver, y:</w:t>
      </w:r>
      <w:r w:rsidR="00091AC0" w:rsidRPr="00875FA6">
        <w:rPr>
          <w:rFonts w:ascii="Arial" w:hAnsi="Arial" w:cs="Arial"/>
          <w:b/>
          <w:bCs/>
          <w:sz w:val="28"/>
          <w:szCs w:val="28"/>
          <w:lang w:val="es-ES_tradnl"/>
        </w:rPr>
        <w:t xml:space="preserve"> </w:t>
      </w:r>
    </w:p>
    <w:p w14:paraId="5513202F" w14:textId="1C5782EF" w:rsidR="00C35D8C" w:rsidRPr="00875FA6" w:rsidRDefault="00C35D8C" w:rsidP="006D6876">
      <w:pPr>
        <w:spacing w:line="360" w:lineRule="auto"/>
        <w:ind w:firstLine="851"/>
        <w:jc w:val="both"/>
        <w:rPr>
          <w:rFonts w:ascii="Arial" w:eastAsia="Calibri" w:hAnsi="Arial" w:cs="Arial"/>
          <w:sz w:val="28"/>
          <w:szCs w:val="28"/>
        </w:rPr>
      </w:pPr>
    </w:p>
    <w:p w14:paraId="59C69B77" w14:textId="77777777" w:rsidR="00C35D8C" w:rsidRPr="00875FA6" w:rsidRDefault="00C35D8C" w:rsidP="006D6876">
      <w:pPr>
        <w:spacing w:line="360" w:lineRule="auto"/>
        <w:jc w:val="center"/>
        <w:rPr>
          <w:rFonts w:ascii="Arial" w:eastAsia="Calibri" w:hAnsi="Arial" w:cs="Arial"/>
          <w:b/>
          <w:sz w:val="28"/>
          <w:szCs w:val="28"/>
        </w:rPr>
      </w:pPr>
      <w:r w:rsidRPr="00875FA6">
        <w:rPr>
          <w:rFonts w:ascii="Arial" w:eastAsia="Calibri" w:hAnsi="Arial" w:cs="Arial"/>
          <w:b/>
          <w:sz w:val="28"/>
          <w:szCs w:val="28"/>
        </w:rPr>
        <w:t>R E S U L T A N D O:</w:t>
      </w:r>
    </w:p>
    <w:p w14:paraId="3A93939D" w14:textId="3F8A5DE8" w:rsidR="006611F0" w:rsidRPr="00875FA6" w:rsidRDefault="00C35D8C" w:rsidP="00833772">
      <w:pPr>
        <w:spacing w:line="360" w:lineRule="auto"/>
        <w:ind w:firstLine="1418"/>
        <w:jc w:val="both"/>
        <w:rPr>
          <w:rFonts w:ascii="Arial" w:hAnsi="Arial" w:cs="Arial"/>
        </w:rPr>
      </w:pPr>
      <w:r w:rsidRPr="00875FA6">
        <w:rPr>
          <w:rFonts w:ascii="Arial" w:eastAsia="Calibri" w:hAnsi="Arial" w:cs="Arial"/>
          <w:b/>
          <w:sz w:val="28"/>
          <w:szCs w:val="28"/>
        </w:rPr>
        <w:t>1.-</w:t>
      </w:r>
      <w:r w:rsidRPr="00875FA6">
        <w:rPr>
          <w:rFonts w:ascii="Arial" w:eastAsia="Calibri" w:hAnsi="Arial" w:cs="Arial"/>
          <w:sz w:val="28"/>
          <w:szCs w:val="28"/>
        </w:rPr>
        <w:t xml:space="preserve"> </w:t>
      </w:r>
      <w:r w:rsidR="00631086" w:rsidRPr="00875FA6">
        <w:rPr>
          <w:rFonts w:ascii="Arial" w:eastAsia="Calibri" w:hAnsi="Arial" w:cs="Arial"/>
          <w:sz w:val="28"/>
          <w:szCs w:val="28"/>
        </w:rPr>
        <w:t>El catorce de julio de dos mil catorce</w:t>
      </w:r>
      <w:r w:rsidRPr="00875FA6">
        <w:rPr>
          <w:rFonts w:ascii="Arial" w:eastAsia="Calibri" w:hAnsi="Arial" w:cs="Arial"/>
          <w:sz w:val="28"/>
          <w:szCs w:val="28"/>
        </w:rPr>
        <w:t xml:space="preserve">, </w:t>
      </w:r>
      <w:r w:rsidR="000D0B96">
        <w:rPr>
          <w:rFonts w:ascii="Arial" w:eastAsia="Calibri" w:hAnsi="Arial" w:cs="Arial"/>
          <w:sz w:val="28"/>
          <w:szCs w:val="28"/>
        </w:rPr>
        <w:t>- - - - - - - - - - - - - - - - - - - - - - - - - - - - - - - - - -</w:t>
      </w:r>
      <w:r w:rsidRPr="00875FA6">
        <w:rPr>
          <w:rFonts w:ascii="Arial" w:eastAsia="Calibri" w:hAnsi="Arial" w:cs="Arial"/>
          <w:sz w:val="28"/>
          <w:szCs w:val="28"/>
        </w:rPr>
        <w:t>, demand</w:t>
      </w:r>
      <w:r w:rsidR="002C4D23" w:rsidRPr="00875FA6">
        <w:rPr>
          <w:rFonts w:ascii="Arial" w:eastAsia="Calibri" w:hAnsi="Arial" w:cs="Arial"/>
          <w:sz w:val="28"/>
          <w:szCs w:val="28"/>
        </w:rPr>
        <w:t>ó</w:t>
      </w:r>
      <w:r w:rsidRPr="00875FA6">
        <w:rPr>
          <w:rFonts w:ascii="Arial" w:eastAsia="Calibri" w:hAnsi="Arial" w:cs="Arial"/>
          <w:sz w:val="28"/>
          <w:szCs w:val="28"/>
        </w:rPr>
        <w:t xml:space="preserve"> </w:t>
      </w:r>
      <w:r w:rsidR="002C4D23" w:rsidRPr="00875FA6">
        <w:rPr>
          <w:rFonts w:ascii="Arial" w:eastAsia="Calibri" w:hAnsi="Arial" w:cs="Arial"/>
          <w:sz w:val="28"/>
          <w:szCs w:val="28"/>
        </w:rPr>
        <w:t>de</w:t>
      </w:r>
      <w:r w:rsidRPr="00875FA6">
        <w:rPr>
          <w:rFonts w:ascii="Arial" w:eastAsia="Calibri" w:hAnsi="Arial" w:cs="Arial"/>
          <w:sz w:val="28"/>
          <w:szCs w:val="28"/>
        </w:rPr>
        <w:t xml:space="preserve">l Gobierno del Estado de </w:t>
      </w:r>
      <w:r w:rsidRPr="00875FA6">
        <w:rPr>
          <w:rFonts w:ascii="Arial" w:eastAsia="Calibri" w:hAnsi="Arial" w:cs="Arial"/>
          <w:sz w:val="28"/>
          <w:szCs w:val="28"/>
          <w:lang w:val="es-ES_tradnl"/>
        </w:rPr>
        <w:t>Sonora</w:t>
      </w:r>
      <w:r w:rsidR="00631086" w:rsidRPr="00875FA6">
        <w:rPr>
          <w:rFonts w:ascii="Arial" w:eastAsia="Calibri" w:hAnsi="Arial" w:cs="Arial"/>
          <w:sz w:val="28"/>
          <w:szCs w:val="28"/>
          <w:lang w:val="es-ES_tradnl"/>
        </w:rPr>
        <w:t xml:space="preserve">, </w:t>
      </w:r>
      <w:r w:rsidR="002C4D23" w:rsidRPr="00875FA6">
        <w:rPr>
          <w:rFonts w:ascii="Arial" w:eastAsia="Calibri" w:hAnsi="Arial" w:cs="Arial"/>
          <w:sz w:val="28"/>
          <w:szCs w:val="28"/>
          <w:lang w:val="es-ES_tradnl"/>
        </w:rPr>
        <w:t>de</w:t>
      </w:r>
      <w:r w:rsidR="00631086" w:rsidRPr="00875FA6">
        <w:rPr>
          <w:rFonts w:ascii="Arial" w:eastAsia="Calibri" w:hAnsi="Arial" w:cs="Arial"/>
          <w:sz w:val="28"/>
          <w:szCs w:val="28"/>
          <w:lang w:val="es-ES_tradnl"/>
        </w:rPr>
        <w:t xml:space="preserve"> </w:t>
      </w:r>
      <w:r w:rsidR="00D34450" w:rsidRPr="00875FA6">
        <w:rPr>
          <w:rFonts w:ascii="Arial" w:eastAsia="Calibri" w:hAnsi="Arial" w:cs="Arial"/>
          <w:sz w:val="28"/>
          <w:szCs w:val="28"/>
          <w:lang w:val="es-ES_tradnl"/>
        </w:rPr>
        <w:t>l</w:t>
      </w:r>
      <w:r w:rsidR="00631086" w:rsidRPr="00875FA6">
        <w:rPr>
          <w:rFonts w:ascii="Arial" w:eastAsia="Calibri" w:hAnsi="Arial" w:cs="Arial"/>
          <w:sz w:val="28"/>
          <w:szCs w:val="28"/>
          <w:lang w:val="es-ES_tradnl"/>
        </w:rPr>
        <w:t xml:space="preserve">os Servicios de salud de Sonora, </w:t>
      </w:r>
      <w:r w:rsidR="002C4D23" w:rsidRPr="00875FA6">
        <w:rPr>
          <w:rFonts w:ascii="Arial" w:eastAsia="Calibri" w:hAnsi="Arial" w:cs="Arial"/>
          <w:sz w:val="28"/>
          <w:szCs w:val="28"/>
          <w:lang w:val="es-ES_tradnl"/>
        </w:rPr>
        <w:t xml:space="preserve">de </w:t>
      </w:r>
      <w:r w:rsidR="00631086" w:rsidRPr="00875FA6">
        <w:rPr>
          <w:rFonts w:ascii="Arial" w:eastAsia="Calibri" w:hAnsi="Arial" w:cs="Arial"/>
          <w:sz w:val="28"/>
          <w:szCs w:val="28"/>
          <w:lang w:val="es-ES_tradnl"/>
        </w:rPr>
        <w:t xml:space="preserve">la Secretaría de Salud Pública </w:t>
      </w:r>
      <w:r w:rsidR="00631086" w:rsidRPr="00875FA6">
        <w:rPr>
          <w:rFonts w:ascii="Arial" w:eastAsia="Calibri" w:hAnsi="Arial" w:cs="Arial"/>
          <w:sz w:val="28"/>
          <w:szCs w:val="28"/>
          <w:lang w:val="es-ES_tradnl"/>
        </w:rPr>
        <w:lastRenderedPageBreak/>
        <w:t xml:space="preserve">del Estado de Sonora y </w:t>
      </w:r>
      <w:r w:rsidR="002C4D23" w:rsidRPr="00875FA6">
        <w:rPr>
          <w:rFonts w:ascii="Arial" w:eastAsia="Calibri" w:hAnsi="Arial" w:cs="Arial"/>
          <w:sz w:val="28"/>
          <w:szCs w:val="28"/>
          <w:lang w:val="es-ES_tradnl"/>
        </w:rPr>
        <w:t>q</w:t>
      </w:r>
      <w:r w:rsidR="00631086" w:rsidRPr="00875FA6">
        <w:rPr>
          <w:rFonts w:ascii="Arial" w:eastAsia="Calibri" w:hAnsi="Arial" w:cs="Arial"/>
          <w:sz w:val="28"/>
          <w:szCs w:val="28"/>
          <w:lang w:val="es-ES_tradnl"/>
        </w:rPr>
        <w:t xml:space="preserve">uien </w:t>
      </w:r>
      <w:r w:rsidR="002C4D23" w:rsidRPr="00875FA6">
        <w:rPr>
          <w:rFonts w:ascii="Arial" w:eastAsia="Calibri" w:hAnsi="Arial" w:cs="Arial"/>
          <w:sz w:val="28"/>
          <w:szCs w:val="28"/>
          <w:lang w:val="es-ES_tradnl"/>
        </w:rPr>
        <w:t>r</w:t>
      </w:r>
      <w:r w:rsidR="00631086" w:rsidRPr="00875FA6">
        <w:rPr>
          <w:rFonts w:ascii="Arial" w:eastAsia="Calibri" w:hAnsi="Arial" w:cs="Arial"/>
          <w:sz w:val="28"/>
          <w:szCs w:val="28"/>
          <w:lang w:val="es-ES_tradnl"/>
        </w:rPr>
        <w:t xml:space="preserve">esulte </w:t>
      </w:r>
      <w:r w:rsidR="002C4D23" w:rsidRPr="00875FA6">
        <w:rPr>
          <w:rFonts w:ascii="Arial" w:eastAsia="Calibri" w:hAnsi="Arial" w:cs="Arial"/>
          <w:sz w:val="28"/>
          <w:szCs w:val="28"/>
          <w:lang w:val="es-ES_tradnl"/>
        </w:rPr>
        <w:t>r</w:t>
      </w:r>
      <w:r w:rsidR="00631086" w:rsidRPr="00875FA6">
        <w:rPr>
          <w:rFonts w:ascii="Arial" w:eastAsia="Calibri" w:hAnsi="Arial" w:cs="Arial"/>
          <w:sz w:val="28"/>
          <w:szCs w:val="28"/>
          <w:lang w:val="es-ES_tradnl"/>
        </w:rPr>
        <w:t xml:space="preserve">esponsable de la </w:t>
      </w:r>
      <w:r w:rsidR="002C4D23" w:rsidRPr="00875FA6">
        <w:rPr>
          <w:rFonts w:ascii="Arial" w:eastAsia="Calibri" w:hAnsi="Arial" w:cs="Arial"/>
          <w:sz w:val="28"/>
          <w:szCs w:val="28"/>
          <w:lang w:val="es-ES_tradnl"/>
        </w:rPr>
        <w:t>f</w:t>
      </w:r>
      <w:r w:rsidR="00631086" w:rsidRPr="00875FA6">
        <w:rPr>
          <w:rFonts w:ascii="Arial" w:eastAsia="Calibri" w:hAnsi="Arial" w:cs="Arial"/>
          <w:sz w:val="28"/>
          <w:szCs w:val="28"/>
          <w:lang w:val="es-ES_tradnl"/>
        </w:rPr>
        <w:t xml:space="preserve">uente de </w:t>
      </w:r>
      <w:r w:rsidR="002C4D23" w:rsidRPr="00875FA6">
        <w:rPr>
          <w:rFonts w:ascii="Arial" w:eastAsia="Calibri" w:hAnsi="Arial" w:cs="Arial"/>
          <w:sz w:val="28"/>
          <w:szCs w:val="28"/>
          <w:lang w:val="es-ES_tradnl"/>
        </w:rPr>
        <w:t>t</w:t>
      </w:r>
      <w:r w:rsidR="00631086" w:rsidRPr="00875FA6">
        <w:rPr>
          <w:rFonts w:ascii="Arial" w:eastAsia="Calibri" w:hAnsi="Arial" w:cs="Arial"/>
          <w:sz w:val="28"/>
          <w:szCs w:val="28"/>
          <w:lang w:val="es-ES_tradnl"/>
        </w:rPr>
        <w:t>rabajo,</w:t>
      </w:r>
      <w:r w:rsidR="0083238F" w:rsidRPr="00875FA6">
        <w:rPr>
          <w:rFonts w:ascii="Arial" w:eastAsia="Calibri" w:hAnsi="Arial" w:cs="Arial"/>
          <w:sz w:val="28"/>
          <w:szCs w:val="28"/>
          <w:lang w:val="es-ES_tradnl"/>
        </w:rPr>
        <w:t xml:space="preserve"> </w:t>
      </w:r>
      <w:r w:rsidRPr="00875FA6">
        <w:rPr>
          <w:rFonts w:ascii="Arial" w:eastAsia="Calibri" w:hAnsi="Arial" w:cs="Arial"/>
          <w:sz w:val="28"/>
          <w:szCs w:val="28"/>
        </w:rPr>
        <w:t>las prestaciones que se precisan a continuación</w:t>
      </w:r>
      <w:r w:rsidRPr="00875FA6">
        <w:rPr>
          <w:rFonts w:ascii="Arial" w:eastAsia="Calibri" w:hAnsi="Arial" w:cs="Arial"/>
          <w:sz w:val="24"/>
          <w:szCs w:val="24"/>
        </w:rPr>
        <w:t>:</w:t>
      </w:r>
    </w:p>
    <w:p w14:paraId="56799AF0" w14:textId="5C0C7F46" w:rsidR="009B7AF1" w:rsidRPr="00875FA6" w:rsidRDefault="00631086" w:rsidP="00D34450">
      <w:pPr>
        <w:spacing w:line="360" w:lineRule="auto"/>
        <w:ind w:firstLine="851"/>
        <w:jc w:val="both"/>
        <w:rPr>
          <w:rFonts w:ascii="Arial" w:hAnsi="Arial" w:cs="Arial"/>
          <w:i/>
          <w:iCs/>
        </w:rPr>
      </w:pPr>
      <w:r w:rsidRPr="00875FA6">
        <w:rPr>
          <w:rFonts w:ascii="Arial" w:hAnsi="Arial" w:cs="Arial"/>
        </w:rPr>
        <w:tab/>
      </w:r>
      <w:r w:rsidR="00091AC0" w:rsidRPr="00875FA6">
        <w:rPr>
          <w:rFonts w:ascii="Arial" w:hAnsi="Arial" w:cs="Arial"/>
          <w:i/>
          <w:iCs/>
        </w:rPr>
        <w:t>“</w:t>
      </w:r>
      <w:r w:rsidRPr="00875FA6">
        <w:rPr>
          <w:rFonts w:ascii="Arial" w:hAnsi="Arial" w:cs="Arial"/>
          <w:i/>
          <w:iCs/>
        </w:rPr>
        <w:t>a).- El pago de las diferencias salariales</w:t>
      </w:r>
    </w:p>
    <w:p w14:paraId="7BC3BC20" w14:textId="72BACA5C" w:rsidR="00631086" w:rsidRPr="00875FA6" w:rsidRDefault="00631086" w:rsidP="00D34450">
      <w:pPr>
        <w:spacing w:line="360" w:lineRule="auto"/>
        <w:ind w:firstLine="851"/>
        <w:jc w:val="both"/>
        <w:rPr>
          <w:rFonts w:ascii="Arial" w:hAnsi="Arial" w:cs="Arial"/>
          <w:i/>
          <w:iCs/>
        </w:rPr>
      </w:pPr>
      <w:r w:rsidRPr="00875FA6">
        <w:rPr>
          <w:rFonts w:ascii="Arial" w:hAnsi="Arial" w:cs="Arial"/>
          <w:i/>
          <w:iCs/>
        </w:rPr>
        <w:tab/>
        <w:t>b).- El pago de las diferencias de vacaciones, prima vacacional y aguinaldo.</w:t>
      </w:r>
    </w:p>
    <w:p w14:paraId="02F217FF" w14:textId="2E5C8753" w:rsidR="00631086" w:rsidRPr="00875FA6" w:rsidRDefault="00631086" w:rsidP="00D34450">
      <w:pPr>
        <w:spacing w:line="360" w:lineRule="auto"/>
        <w:ind w:firstLine="851"/>
        <w:jc w:val="both"/>
        <w:rPr>
          <w:rFonts w:ascii="Arial" w:hAnsi="Arial" w:cs="Arial"/>
          <w:i/>
          <w:iCs/>
        </w:rPr>
      </w:pPr>
      <w:r w:rsidRPr="00875FA6">
        <w:rPr>
          <w:rFonts w:ascii="Arial" w:hAnsi="Arial" w:cs="Arial"/>
          <w:i/>
          <w:iCs/>
        </w:rPr>
        <w:tab/>
        <w:t>c).- El pago de la jornada extraordinaria laborada y no cubierta.</w:t>
      </w:r>
    </w:p>
    <w:p w14:paraId="2EC0521C" w14:textId="4898960E" w:rsidR="00631086" w:rsidRPr="00875FA6" w:rsidRDefault="00631086" w:rsidP="00631086">
      <w:pPr>
        <w:spacing w:line="360" w:lineRule="auto"/>
        <w:jc w:val="both"/>
        <w:rPr>
          <w:rFonts w:ascii="Arial" w:hAnsi="Arial" w:cs="Arial"/>
          <w:i/>
          <w:iCs/>
        </w:rPr>
      </w:pPr>
      <w:r w:rsidRPr="00875FA6">
        <w:rPr>
          <w:rFonts w:ascii="Arial" w:hAnsi="Arial" w:cs="Arial"/>
          <w:i/>
          <w:iCs/>
        </w:rPr>
        <w:tab/>
        <w:t>H E C H O S</w:t>
      </w:r>
    </w:p>
    <w:p w14:paraId="20C17D37" w14:textId="3392AA56" w:rsidR="00D77946" w:rsidRPr="00875FA6" w:rsidRDefault="00D77946" w:rsidP="00D77946">
      <w:pPr>
        <w:spacing w:line="360" w:lineRule="auto"/>
        <w:ind w:firstLine="708"/>
        <w:jc w:val="both"/>
        <w:rPr>
          <w:rFonts w:ascii="Arial" w:hAnsi="Arial" w:cs="Arial"/>
          <w:i/>
          <w:iCs/>
        </w:rPr>
      </w:pPr>
      <w:r w:rsidRPr="00875FA6">
        <w:rPr>
          <w:rFonts w:ascii="Arial" w:hAnsi="Arial" w:cs="Arial"/>
          <w:i/>
          <w:iCs/>
        </w:rPr>
        <w:t xml:space="preserve">1.- Que el día 01 de Septiembre de 1997, celebre contrato de trabajo para laborar para los ahora demandados; en el puesto de Enlace Administrativo, adscrita a la Secretaría de Seguridad Pública del Estado de Sonora, recibiendo órdenes e instrucciones por parte del Sr. </w:t>
      </w:r>
      <w:r w:rsidR="000D0B96">
        <w:rPr>
          <w:rFonts w:ascii="Arial" w:hAnsi="Arial" w:cs="Arial"/>
          <w:i/>
          <w:iCs/>
        </w:rPr>
        <w:t xml:space="preserve">- - - - - - - - - - - - - - - - - - </w:t>
      </w:r>
      <w:r w:rsidRPr="00875FA6">
        <w:rPr>
          <w:rFonts w:ascii="Arial" w:hAnsi="Arial" w:cs="Arial"/>
          <w:i/>
          <w:iCs/>
        </w:rPr>
        <w:t xml:space="preserve">, en su carácter de Supervisor e </w:t>
      </w:r>
      <w:r w:rsidR="000D0B96">
        <w:rPr>
          <w:rFonts w:ascii="Arial" w:hAnsi="Arial" w:cs="Arial"/>
          <w:i/>
          <w:iCs/>
        </w:rPr>
        <w:t>- - - - - - - - - - -</w:t>
      </w:r>
      <w:r w:rsidRPr="00875FA6">
        <w:rPr>
          <w:rFonts w:ascii="Arial" w:hAnsi="Arial" w:cs="Arial"/>
          <w:i/>
          <w:iCs/>
        </w:rPr>
        <w:t xml:space="preserve">quien se desempeña como Jefe de recursos humanos y </w:t>
      </w:r>
      <w:r w:rsidR="000D0B96">
        <w:rPr>
          <w:rFonts w:ascii="Arial" w:hAnsi="Arial" w:cs="Arial"/>
          <w:i/>
          <w:iCs/>
        </w:rPr>
        <w:t>- - - - - - - - - - - - - - - - - - - - - - - - - - - - -</w:t>
      </w:r>
      <w:r w:rsidRPr="00875FA6">
        <w:rPr>
          <w:rFonts w:ascii="Arial" w:hAnsi="Arial" w:cs="Arial"/>
          <w:i/>
          <w:iCs/>
        </w:rPr>
        <w:t>, en su carácter de Jefe de enfermeros.</w:t>
      </w:r>
    </w:p>
    <w:p w14:paraId="42D76B88" w14:textId="58CB4979" w:rsidR="00D77946" w:rsidRPr="00875FA6" w:rsidRDefault="00D77946" w:rsidP="00D77946">
      <w:pPr>
        <w:spacing w:line="360" w:lineRule="auto"/>
        <w:ind w:firstLine="708"/>
        <w:jc w:val="both"/>
        <w:rPr>
          <w:rFonts w:ascii="Arial" w:hAnsi="Arial" w:cs="Arial"/>
          <w:i/>
          <w:iCs/>
        </w:rPr>
      </w:pPr>
      <w:r w:rsidRPr="00875FA6">
        <w:rPr>
          <w:rFonts w:ascii="Arial" w:hAnsi="Arial" w:cs="Arial"/>
          <w:i/>
          <w:iCs/>
        </w:rPr>
        <w:t>Las funciones que desempeño es el de Enfermera de Jefe de servicios, en un horario de 14:00 a 21:00 horas de lunes a viernes de cada semana.</w:t>
      </w:r>
    </w:p>
    <w:p w14:paraId="09CE8A9E" w14:textId="12303E75" w:rsidR="00D77946" w:rsidRPr="00875FA6" w:rsidRDefault="00D77946" w:rsidP="00D77946">
      <w:pPr>
        <w:spacing w:line="360" w:lineRule="auto"/>
        <w:ind w:firstLine="708"/>
        <w:jc w:val="both"/>
        <w:rPr>
          <w:rFonts w:ascii="Arial" w:hAnsi="Arial" w:cs="Arial"/>
          <w:i/>
          <w:iCs/>
        </w:rPr>
      </w:pPr>
      <w:r w:rsidRPr="00875FA6">
        <w:rPr>
          <w:rFonts w:ascii="Arial" w:hAnsi="Arial" w:cs="Arial"/>
          <w:i/>
          <w:iCs/>
        </w:rPr>
        <w:t>2.- (sic) Por concepto de salario se me cubre la cantidad de $7,904.86 pesos quincenales más $6,693.48 pesos mensuales, en el cual deberán calcularse el resto de las prestaciones reclamadas y conforme a los incrementos que en ambas llegaren a otorgarse, sirviendo además de base para el cumplimiento de todo tipo de obligaciones.</w:t>
      </w:r>
    </w:p>
    <w:p w14:paraId="5FD8D96E" w14:textId="054665EB" w:rsidR="00D77946" w:rsidRPr="00875FA6" w:rsidRDefault="00C002BC" w:rsidP="00D77946">
      <w:pPr>
        <w:spacing w:line="360" w:lineRule="auto"/>
        <w:ind w:firstLine="708"/>
        <w:jc w:val="both"/>
        <w:rPr>
          <w:rFonts w:ascii="Arial" w:hAnsi="Arial" w:cs="Arial"/>
          <w:i/>
          <w:iCs/>
        </w:rPr>
      </w:pPr>
      <w:r w:rsidRPr="00875FA6">
        <w:rPr>
          <w:rFonts w:ascii="Arial" w:hAnsi="Arial" w:cs="Arial"/>
          <w:i/>
          <w:iCs/>
        </w:rPr>
        <w:t>3.- (sic) Es el caso que sin justificación alguna y sin especificar alguna causa fundada para ello fui suspendida del pago de mi sueldo y demás prestaciones que recibía; hechos que sucedieron del pago de mi sueldo y demás prestaciones que recibía; hechos que sucedieron frente a varias personas que se encontraban en el lugar.</w:t>
      </w:r>
    </w:p>
    <w:p w14:paraId="430C66FB" w14:textId="4A2A126C" w:rsidR="00C002BC" w:rsidRPr="00875FA6" w:rsidRDefault="00C002BC" w:rsidP="00C002BC">
      <w:pPr>
        <w:spacing w:line="360" w:lineRule="auto"/>
        <w:ind w:firstLine="708"/>
        <w:jc w:val="both"/>
        <w:rPr>
          <w:rFonts w:ascii="Arial" w:hAnsi="Arial" w:cs="Arial"/>
          <w:i/>
          <w:iCs/>
        </w:rPr>
      </w:pPr>
      <w:r w:rsidRPr="00875FA6">
        <w:rPr>
          <w:rFonts w:ascii="Arial" w:hAnsi="Arial" w:cs="Arial"/>
          <w:i/>
          <w:iCs/>
        </w:rPr>
        <w:t>4.- (sic) He tratado de arreglar mi situación de manera administrativa, pero hasta la fecha no he recibido respuesta positiva por lo cual me veo obligada a entablar la presente demanda y a exigir las prestaciones a las que tengo derecho, que son precisamente las que se mencionan al inicio de la presente demanda.</w:t>
      </w:r>
      <w:r w:rsidR="00091AC0" w:rsidRPr="00875FA6">
        <w:rPr>
          <w:rFonts w:ascii="Arial" w:hAnsi="Arial" w:cs="Arial"/>
          <w:i/>
          <w:iCs/>
        </w:rPr>
        <w:t>”.</w:t>
      </w:r>
    </w:p>
    <w:p w14:paraId="73B7696F" w14:textId="4B118AC2" w:rsidR="00C35D8C" w:rsidRPr="00875FA6" w:rsidRDefault="00C35D8C" w:rsidP="00D34450">
      <w:pPr>
        <w:spacing w:line="360" w:lineRule="auto"/>
        <w:ind w:firstLine="851"/>
        <w:jc w:val="both"/>
        <w:rPr>
          <w:rFonts w:ascii="Arial" w:hAnsi="Arial" w:cs="Arial"/>
          <w:sz w:val="28"/>
          <w:szCs w:val="28"/>
        </w:rPr>
      </w:pPr>
      <w:r w:rsidRPr="00875FA6">
        <w:rPr>
          <w:rFonts w:ascii="Arial" w:hAnsi="Arial" w:cs="Arial"/>
          <w:b/>
          <w:bCs/>
          <w:sz w:val="28"/>
          <w:szCs w:val="28"/>
        </w:rPr>
        <w:t>2</w:t>
      </w:r>
      <w:r w:rsidRPr="00875FA6">
        <w:rPr>
          <w:rFonts w:ascii="Arial" w:hAnsi="Arial" w:cs="Arial"/>
          <w:sz w:val="28"/>
          <w:szCs w:val="28"/>
        </w:rPr>
        <w:t xml:space="preserve">.- Mediante auto de fecha </w:t>
      </w:r>
      <w:r w:rsidR="00C002BC" w:rsidRPr="00875FA6">
        <w:rPr>
          <w:rFonts w:ascii="Arial" w:hAnsi="Arial" w:cs="Arial"/>
          <w:sz w:val="28"/>
          <w:szCs w:val="28"/>
        </w:rPr>
        <w:t>once de agosto de dos mil catorce</w:t>
      </w:r>
      <w:r w:rsidRPr="00875FA6">
        <w:rPr>
          <w:rFonts w:ascii="Arial" w:hAnsi="Arial" w:cs="Arial"/>
          <w:sz w:val="28"/>
          <w:szCs w:val="28"/>
        </w:rPr>
        <w:t>, al advertirse que la demanda contenía irregularidades, se previno a</w:t>
      </w:r>
      <w:r w:rsidR="0083238F" w:rsidRPr="00875FA6">
        <w:rPr>
          <w:rFonts w:ascii="Arial" w:hAnsi="Arial" w:cs="Arial"/>
          <w:sz w:val="28"/>
          <w:szCs w:val="28"/>
        </w:rPr>
        <w:t xml:space="preserve"> </w:t>
      </w:r>
      <w:r w:rsidRPr="00875FA6">
        <w:rPr>
          <w:rFonts w:ascii="Arial" w:hAnsi="Arial" w:cs="Arial"/>
          <w:sz w:val="28"/>
          <w:szCs w:val="28"/>
        </w:rPr>
        <w:t>l</w:t>
      </w:r>
      <w:r w:rsidR="0083238F" w:rsidRPr="00875FA6">
        <w:rPr>
          <w:rFonts w:ascii="Arial" w:hAnsi="Arial" w:cs="Arial"/>
          <w:sz w:val="28"/>
          <w:szCs w:val="28"/>
        </w:rPr>
        <w:t>a</w:t>
      </w:r>
      <w:r w:rsidRPr="00875FA6">
        <w:rPr>
          <w:rFonts w:ascii="Arial" w:hAnsi="Arial" w:cs="Arial"/>
          <w:sz w:val="28"/>
          <w:szCs w:val="28"/>
        </w:rPr>
        <w:t xml:space="preserve"> actor</w:t>
      </w:r>
      <w:r w:rsidR="0083238F" w:rsidRPr="00875FA6">
        <w:rPr>
          <w:rFonts w:ascii="Arial" w:hAnsi="Arial" w:cs="Arial"/>
          <w:sz w:val="28"/>
          <w:szCs w:val="28"/>
        </w:rPr>
        <w:t>a</w:t>
      </w:r>
      <w:r w:rsidRPr="00875FA6">
        <w:rPr>
          <w:rFonts w:ascii="Arial" w:hAnsi="Arial" w:cs="Arial"/>
          <w:sz w:val="28"/>
          <w:szCs w:val="28"/>
        </w:rPr>
        <w:t xml:space="preserve"> para que</w:t>
      </w:r>
      <w:r w:rsidR="00091AC0" w:rsidRPr="00875FA6">
        <w:rPr>
          <w:rFonts w:ascii="Arial" w:hAnsi="Arial" w:cs="Arial"/>
          <w:sz w:val="28"/>
          <w:szCs w:val="28"/>
        </w:rPr>
        <w:t>,</w:t>
      </w:r>
      <w:r w:rsidRPr="00875FA6">
        <w:rPr>
          <w:rFonts w:ascii="Arial" w:hAnsi="Arial" w:cs="Arial"/>
          <w:sz w:val="28"/>
          <w:szCs w:val="28"/>
        </w:rPr>
        <w:t xml:space="preserve"> dentro de cinco días hábiles, aclarara corrigiera o completara y para que acompañara las pruebas de que dispusiera y que tengan por objeto la verificación de los hechos en que funda su demanda o indique el lugar donde puedan obtenerse si no pudiera aportarlas voluntariamente.   </w:t>
      </w:r>
    </w:p>
    <w:p w14:paraId="5E54C4FA" w14:textId="7AF64D1C" w:rsidR="0083238F" w:rsidRPr="00875FA6" w:rsidRDefault="00C35D8C" w:rsidP="00D34450">
      <w:pPr>
        <w:spacing w:line="360" w:lineRule="auto"/>
        <w:ind w:firstLine="851"/>
        <w:jc w:val="both"/>
        <w:rPr>
          <w:rFonts w:ascii="Arial" w:hAnsi="Arial" w:cs="Arial"/>
          <w:sz w:val="28"/>
          <w:szCs w:val="28"/>
        </w:rPr>
      </w:pPr>
      <w:r w:rsidRPr="00875FA6">
        <w:rPr>
          <w:rFonts w:ascii="Arial" w:hAnsi="Arial" w:cs="Arial"/>
          <w:b/>
          <w:bCs/>
          <w:sz w:val="28"/>
          <w:szCs w:val="28"/>
        </w:rPr>
        <w:t>3</w:t>
      </w:r>
      <w:r w:rsidRPr="00875FA6">
        <w:rPr>
          <w:rFonts w:ascii="Arial" w:hAnsi="Arial" w:cs="Arial"/>
          <w:sz w:val="28"/>
          <w:szCs w:val="28"/>
        </w:rPr>
        <w:t xml:space="preserve">.- Con fecha </w:t>
      </w:r>
      <w:r w:rsidR="00437F21" w:rsidRPr="00875FA6">
        <w:rPr>
          <w:rFonts w:ascii="Arial" w:hAnsi="Arial" w:cs="Arial"/>
          <w:sz w:val="28"/>
          <w:szCs w:val="28"/>
        </w:rPr>
        <w:t>dieci</w:t>
      </w:r>
      <w:r w:rsidR="00870BDA" w:rsidRPr="00875FA6">
        <w:rPr>
          <w:rFonts w:ascii="Arial" w:hAnsi="Arial" w:cs="Arial"/>
          <w:sz w:val="28"/>
          <w:szCs w:val="28"/>
        </w:rPr>
        <w:t xml:space="preserve">nueve </w:t>
      </w:r>
      <w:r w:rsidRPr="00875FA6">
        <w:rPr>
          <w:rFonts w:ascii="Arial" w:hAnsi="Arial" w:cs="Arial"/>
          <w:sz w:val="28"/>
          <w:szCs w:val="28"/>
        </w:rPr>
        <w:t xml:space="preserve">de </w:t>
      </w:r>
      <w:r w:rsidR="00870BDA" w:rsidRPr="00875FA6">
        <w:rPr>
          <w:rFonts w:ascii="Arial" w:hAnsi="Arial" w:cs="Arial"/>
          <w:sz w:val="28"/>
          <w:szCs w:val="28"/>
        </w:rPr>
        <w:t>noviembre de dos mil catorce</w:t>
      </w:r>
      <w:r w:rsidRPr="00875FA6">
        <w:rPr>
          <w:rFonts w:ascii="Arial" w:hAnsi="Arial" w:cs="Arial"/>
          <w:sz w:val="28"/>
          <w:szCs w:val="28"/>
        </w:rPr>
        <w:t xml:space="preserve">, </w:t>
      </w:r>
      <w:r w:rsidR="00870BDA" w:rsidRPr="00875FA6">
        <w:rPr>
          <w:rFonts w:ascii="Arial" w:hAnsi="Arial" w:cs="Arial"/>
          <w:sz w:val="28"/>
          <w:szCs w:val="28"/>
        </w:rPr>
        <w:t>el Lic</w:t>
      </w:r>
      <w:r w:rsidR="009E3080">
        <w:rPr>
          <w:rFonts w:ascii="Arial" w:hAnsi="Arial" w:cs="Arial"/>
          <w:sz w:val="28"/>
          <w:szCs w:val="28"/>
        </w:rPr>
        <w:t>enciado</w:t>
      </w:r>
      <w:r w:rsidR="00870BDA" w:rsidRPr="00875FA6">
        <w:rPr>
          <w:rFonts w:ascii="Arial" w:hAnsi="Arial" w:cs="Arial"/>
          <w:sz w:val="28"/>
          <w:szCs w:val="28"/>
        </w:rPr>
        <w:t xml:space="preserve"> </w:t>
      </w:r>
      <w:r w:rsidR="000D0B96">
        <w:rPr>
          <w:rFonts w:ascii="Arial" w:hAnsi="Arial" w:cs="Arial"/>
          <w:sz w:val="28"/>
          <w:szCs w:val="28"/>
        </w:rPr>
        <w:t>- - - - - - - - - - - - - - - - - -</w:t>
      </w:r>
      <w:r w:rsidRPr="00875FA6">
        <w:rPr>
          <w:rFonts w:ascii="Arial" w:hAnsi="Arial" w:cs="Arial"/>
          <w:sz w:val="28"/>
          <w:szCs w:val="28"/>
        </w:rPr>
        <w:t>, aclar</w:t>
      </w:r>
      <w:r w:rsidR="00091AC0" w:rsidRPr="00875FA6">
        <w:rPr>
          <w:rFonts w:ascii="Arial" w:hAnsi="Arial" w:cs="Arial"/>
          <w:sz w:val="28"/>
          <w:szCs w:val="28"/>
        </w:rPr>
        <w:t>ó</w:t>
      </w:r>
      <w:r w:rsidRPr="00875FA6">
        <w:rPr>
          <w:rFonts w:ascii="Arial" w:hAnsi="Arial" w:cs="Arial"/>
          <w:sz w:val="28"/>
          <w:szCs w:val="28"/>
        </w:rPr>
        <w:t xml:space="preserve"> y ampli</w:t>
      </w:r>
      <w:r w:rsidR="00091AC0" w:rsidRPr="00875FA6">
        <w:rPr>
          <w:rFonts w:ascii="Arial" w:hAnsi="Arial" w:cs="Arial"/>
          <w:sz w:val="28"/>
          <w:szCs w:val="28"/>
        </w:rPr>
        <w:t>ó</w:t>
      </w:r>
      <w:r w:rsidRPr="00875FA6">
        <w:rPr>
          <w:rFonts w:ascii="Arial" w:hAnsi="Arial" w:cs="Arial"/>
          <w:sz w:val="28"/>
          <w:szCs w:val="28"/>
        </w:rPr>
        <w:t xml:space="preserve"> la demanda</w:t>
      </w:r>
      <w:r w:rsidR="0083238F" w:rsidRPr="00875FA6">
        <w:rPr>
          <w:rFonts w:ascii="Arial" w:hAnsi="Arial" w:cs="Arial"/>
          <w:sz w:val="28"/>
          <w:szCs w:val="28"/>
        </w:rPr>
        <w:t xml:space="preserve"> adicionando y describiendo los medios probatorios. </w:t>
      </w:r>
      <w:r w:rsidRPr="00875FA6">
        <w:rPr>
          <w:rFonts w:ascii="Arial" w:hAnsi="Arial" w:cs="Arial"/>
          <w:sz w:val="28"/>
          <w:szCs w:val="28"/>
        </w:rPr>
        <w:t xml:space="preserve"> </w:t>
      </w:r>
    </w:p>
    <w:p w14:paraId="7895BD93" w14:textId="66BA1F5D" w:rsidR="005A68ED" w:rsidRPr="00875FA6" w:rsidRDefault="00091AC0" w:rsidP="00D34450">
      <w:pPr>
        <w:spacing w:line="360" w:lineRule="auto"/>
        <w:ind w:firstLine="851"/>
        <w:jc w:val="both"/>
        <w:rPr>
          <w:rFonts w:ascii="Arial" w:hAnsi="Arial" w:cs="Arial"/>
          <w:i/>
          <w:iCs/>
        </w:rPr>
      </w:pPr>
      <w:r w:rsidRPr="00875FA6">
        <w:rPr>
          <w:rFonts w:ascii="Arial" w:hAnsi="Arial" w:cs="Arial"/>
        </w:rPr>
        <w:lastRenderedPageBreak/>
        <w:t>“</w:t>
      </w:r>
      <w:r w:rsidR="005A68ED" w:rsidRPr="00875FA6">
        <w:rPr>
          <w:rFonts w:ascii="Arial" w:hAnsi="Arial" w:cs="Arial"/>
          <w:i/>
          <w:iCs/>
        </w:rPr>
        <w:t xml:space="preserve">Que en atención y cumplimiento a lo contenido en el acuerdo de fecha 11 de agosto del 2014, y por instrucciones de la actora, me permito aclarar la demanda de la siguiente forma: </w:t>
      </w:r>
    </w:p>
    <w:p w14:paraId="41CC2B14" w14:textId="2A7C2B4C" w:rsidR="00870BDA" w:rsidRPr="00875FA6" w:rsidRDefault="00870BDA" w:rsidP="00D34450">
      <w:pPr>
        <w:spacing w:line="360" w:lineRule="auto"/>
        <w:ind w:firstLine="851"/>
        <w:jc w:val="both"/>
        <w:rPr>
          <w:rFonts w:ascii="Arial" w:hAnsi="Arial" w:cs="Arial"/>
          <w:i/>
          <w:iCs/>
        </w:rPr>
      </w:pPr>
      <w:r w:rsidRPr="00875FA6">
        <w:rPr>
          <w:rFonts w:ascii="Arial" w:hAnsi="Arial" w:cs="Arial"/>
          <w:i/>
          <w:iCs/>
        </w:rPr>
        <w:t>PARA QUE SEÑALE CON PRECISIÓN LAS PRESTACIONES QUE RECLAMA Y SUS PERIODOS DE QUE MOMENTO A QUE MOMENTO LABORO HORAS EXTRAS</w:t>
      </w:r>
    </w:p>
    <w:p w14:paraId="702C8D84" w14:textId="1785E4F5" w:rsidR="00870BDA" w:rsidRPr="00875FA6" w:rsidRDefault="00870BDA" w:rsidP="00D34450">
      <w:pPr>
        <w:spacing w:line="360" w:lineRule="auto"/>
        <w:ind w:firstLine="851"/>
        <w:jc w:val="both"/>
        <w:rPr>
          <w:rFonts w:ascii="Arial" w:hAnsi="Arial" w:cs="Arial"/>
          <w:i/>
          <w:iCs/>
        </w:rPr>
      </w:pPr>
      <w:r w:rsidRPr="00875FA6">
        <w:rPr>
          <w:rFonts w:ascii="Arial" w:hAnsi="Arial" w:cs="Arial"/>
          <w:i/>
          <w:iCs/>
        </w:rPr>
        <w:t>1.- El pago de las diferencias salariales que se reclama en la demanda inicial corresponde a la disminución en la percepción de $6,693.48 mensuales que la actora venia recibiendo y que a partir del mes de mayo del presente año se le redujo a la cantidad de $85.90 pesos mensuales, por lo que desde luego de reclama el pago de la diferencia a partir de dicho mes y por todo el periodo del juicio y hasta que se le cubra correctamente dicha cantidad.</w:t>
      </w:r>
    </w:p>
    <w:p w14:paraId="06AD5543" w14:textId="286F9507" w:rsidR="00870BDA" w:rsidRPr="00875FA6" w:rsidRDefault="00870BDA" w:rsidP="00D34450">
      <w:pPr>
        <w:spacing w:line="360" w:lineRule="auto"/>
        <w:ind w:firstLine="851"/>
        <w:jc w:val="both"/>
        <w:rPr>
          <w:rFonts w:ascii="Arial" w:hAnsi="Arial" w:cs="Arial"/>
          <w:i/>
          <w:iCs/>
        </w:rPr>
      </w:pPr>
      <w:r w:rsidRPr="00875FA6">
        <w:rPr>
          <w:rFonts w:ascii="Arial" w:hAnsi="Arial" w:cs="Arial"/>
          <w:i/>
          <w:iCs/>
        </w:rPr>
        <w:t xml:space="preserve">2.- EL </w:t>
      </w:r>
      <w:r w:rsidR="00014C35" w:rsidRPr="00875FA6">
        <w:rPr>
          <w:rFonts w:ascii="Arial" w:hAnsi="Arial" w:cs="Arial"/>
          <w:i/>
          <w:iCs/>
        </w:rPr>
        <w:t xml:space="preserve">pago de las diferencias de vacaciones, prima vacacional y aguinaldo se reclaman por todo el periodo en que la actora ha prestado sus servicios, tomando en consideración que únicamente se le cubrieron a partir de la cantidad de $7,904.86 pesos quincenales, pero sin incluir la cantidad complementaria mensual que se menciona en el punto 3 de hechos de la demanda inicial, razón por la cual se reclama la diferencia porque esta prestación también forma parte del salario. Por consiguiente, deberá tomarse como base la fecha de ingreso de la trabajadora, manifestada en el punto primero de los hechos de la demanda y calcularse por todo el tiempo en que ha laborado, incluyendo el periodo del juicio y hasta que </w:t>
      </w:r>
      <w:r w:rsidR="00840837" w:rsidRPr="00875FA6">
        <w:rPr>
          <w:rFonts w:ascii="Arial" w:hAnsi="Arial" w:cs="Arial"/>
          <w:i/>
          <w:iCs/>
        </w:rPr>
        <w:t>tales diferencias de prestaciones le sean</w:t>
      </w:r>
      <w:r w:rsidR="00014C35" w:rsidRPr="00875FA6">
        <w:rPr>
          <w:rFonts w:ascii="Arial" w:hAnsi="Arial" w:cs="Arial"/>
          <w:i/>
          <w:iCs/>
        </w:rPr>
        <w:t xml:space="preserve"> cubierta.</w:t>
      </w:r>
    </w:p>
    <w:p w14:paraId="6D4081D8" w14:textId="3E51ADCC" w:rsidR="00014C35" w:rsidRPr="00875FA6" w:rsidRDefault="00840837" w:rsidP="00D34450">
      <w:pPr>
        <w:spacing w:line="360" w:lineRule="auto"/>
        <w:ind w:firstLine="851"/>
        <w:jc w:val="both"/>
        <w:rPr>
          <w:rFonts w:ascii="Arial" w:hAnsi="Arial" w:cs="Arial"/>
          <w:i/>
          <w:iCs/>
        </w:rPr>
      </w:pPr>
      <w:r w:rsidRPr="00875FA6">
        <w:rPr>
          <w:rFonts w:ascii="Arial" w:hAnsi="Arial" w:cs="Arial"/>
          <w:i/>
          <w:iCs/>
        </w:rPr>
        <w:t>3.- Se aclara que de acuerdo con el horario manifestado por la actora, no existe jornada extraordinaria laborada, por lo que se solicita se tenga por no puesto el inciso C) del capítulo de prestaciones de la demanda inicial.</w:t>
      </w:r>
    </w:p>
    <w:p w14:paraId="776FCC81" w14:textId="592E6E94" w:rsidR="00840837" w:rsidRPr="00875FA6" w:rsidRDefault="00840837" w:rsidP="00840837">
      <w:pPr>
        <w:spacing w:line="360" w:lineRule="auto"/>
        <w:ind w:firstLine="851"/>
        <w:jc w:val="both"/>
        <w:rPr>
          <w:rFonts w:ascii="Arial" w:hAnsi="Arial" w:cs="Arial"/>
        </w:rPr>
      </w:pPr>
      <w:r w:rsidRPr="00875FA6">
        <w:rPr>
          <w:rFonts w:ascii="Arial" w:hAnsi="Arial" w:cs="Arial"/>
          <w:i/>
          <w:iCs/>
        </w:rPr>
        <w:t>4.- En los términos de la Ley del servicio civil para el Estado de Sonora, re reclama a nombre de la trabajadora el pago de un 10% del salario que debió cubrírsele en forma adicional desde el 01 de septiembre de 2007; y así mismo, el pago de los quinquenios que en forma normal se cubren a todos los trabajadores que prestan sus servicios en las distintas dependencias del GOBIERNO DEL ESTADO DE OSNORA en forma habitual y por costumbre. En tales condiciones, también se reclama el pago de las diferencias en los salarios y prestaciones resultantes de la aplicación del 10% mencionado, desde la fecha en que se actualizo tal prestación al haber cumplido la actora 10 años de servicios y hasta la fecha.</w:t>
      </w:r>
      <w:r w:rsidR="005A68ED" w:rsidRPr="00875FA6">
        <w:rPr>
          <w:rFonts w:ascii="Arial" w:hAnsi="Arial" w:cs="Arial"/>
          <w:i/>
          <w:iCs/>
        </w:rPr>
        <w:t>”.</w:t>
      </w:r>
    </w:p>
    <w:p w14:paraId="75159C2F" w14:textId="6554F955" w:rsidR="00C35D8C" w:rsidRPr="00875FA6" w:rsidRDefault="00C35D8C" w:rsidP="00D34450">
      <w:pPr>
        <w:pStyle w:val="NormalWeb"/>
        <w:spacing w:after="240" w:afterAutospacing="0" w:line="360" w:lineRule="auto"/>
        <w:ind w:firstLine="851"/>
        <w:jc w:val="both"/>
        <w:rPr>
          <w:rFonts w:ascii="Arial" w:hAnsi="Arial" w:cs="Arial"/>
          <w:sz w:val="28"/>
          <w:szCs w:val="28"/>
          <w:lang w:val="es-ES_tradnl"/>
        </w:rPr>
      </w:pPr>
      <w:r w:rsidRPr="00875FA6">
        <w:rPr>
          <w:rFonts w:ascii="Arial" w:hAnsi="Arial" w:cs="Arial"/>
          <w:b/>
          <w:bCs/>
          <w:sz w:val="28"/>
          <w:szCs w:val="28"/>
          <w:lang w:val="es-ES_tradnl"/>
        </w:rPr>
        <w:t>4</w:t>
      </w:r>
      <w:r w:rsidRPr="00875FA6">
        <w:rPr>
          <w:rFonts w:ascii="Arial" w:hAnsi="Arial" w:cs="Arial"/>
          <w:sz w:val="28"/>
          <w:szCs w:val="28"/>
          <w:lang w:val="es-ES_tradnl"/>
        </w:rPr>
        <w:t xml:space="preserve">.- Con fecha </w:t>
      </w:r>
      <w:r w:rsidR="009C65C9" w:rsidRPr="00875FA6">
        <w:rPr>
          <w:rFonts w:ascii="Arial" w:hAnsi="Arial" w:cs="Arial"/>
          <w:sz w:val="28"/>
          <w:szCs w:val="28"/>
          <w:lang w:val="es-ES_tradnl"/>
        </w:rPr>
        <w:t>uno de diciembre de dos mil catorce</w:t>
      </w:r>
      <w:r w:rsidRPr="00875FA6">
        <w:rPr>
          <w:rFonts w:ascii="Arial" w:hAnsi="Arial" w:cs="Arial"/>
          <w:sz w:val="28"/>
          <w:szCs w:val="28"/>
          <w:lang w:val="es-ES_tradnl"/>
        </w:rPr>
        <w:t>, se tuvo por admitido el escrito de demanda en la vía y forma propuesta</w:t>
      </w:r>
      <w:r w:rsidR="005A68ED" w:rsidRPr="00875FA6">
        <w:rPr>
          <w:rFonts w:ascii="Arial" w:hAnsi="Arial" w:cs="Arial"/>
          <w:sz w:val="28"/>
          <w:szCs w:val="28"/>
          <w:lang w:val="es-ES_tradnl"/>
        </w:rPr>
        <w:t>s</w:t>
      </w:r>
      <w:r w:rsidRPr="00875FA6">
        <w:rPr>
          <w:rFonts w:ascii="Arial" w:hAnsi="Arial" w:cs="Arial"/>
          <w:sz w:val="28"/>
          <w:szCs w:val="28"/>
          <w:lang w:val="es-ES_tradnl"/>
        </w:rPr>
        <w:t xml:space="preserve">, ordenándose emplazar a los demandados. </w:t>
      </w:r>
    </w:p>
    <w:p w14:paraId="3E223A92" w14:textId="463960E7" w:rsidR="00883B8F" w:rsidRPr="00875FA6" w:rsidRDefault="00C35D8C" w:rsidP="00833772">
      <w:pPr>
        <w:pStyle w:val="NormalWeb"/>
        <w:spacing w:after="240" w:afterAutospacing="0" w:line="360" w:lineRule="auto"/>
        <w:ind w:firstLine="851"/>
        <w:jc w:val="both"/>
        <w:rPr>
          <w:rFonts w:ascii="Arial" w:hAnsi="Arial" w:cs="Arial"/>
          <w:sz w:val="28"/>
          <w:szCs w:val="28"/>
          <w:lang w:val="es-ES_tradnl"/>
        </w:rPr>
      </w:pPr>
      <w:r w:rsidRPr="00875FA6">
        <w:rPr>
          <w:rFonts w:ascii="Arial" w:hAnsi="Arial" w:cs="Arial"/>
          <w:b/>
          <w:sz w:val="28"/>
          <w:szCs w:val="28"/>
          <w:lang w:val="es-ES_tradnl"/>
        </w:rPr>
        <w:t xml:space="preserve">5.- </w:t>
      </w:r>
      <w:r w:rsidRPr="00875FA6">
        <w:rPr>
          <w:rFonts w:ascii="Arial" w:eastAsia="Calibri" w:hAnsi="Arial" w:cs="Arial"/>
          <w:sz w:val="28"/>
          <w:szCs w:val="28"/>
        </w:rPr>
        <w:t xml:space="preserve">El día </w:t>
      </w:r>
      <w:r w:rsidR="009C65C9" w:rsidRPr="00875FA6">
        <w:rPr>
          <w:rFonts w:ascii="Arial" w:eastAsia="Calibri" w:hAnsi="Arial" w:cs="Arial"/>
          <w:sz w:val="28"/>
          <w:szCs w:val="28"/>
        </w:rPr>
        <w:t>dos de diciembre de dos mil quince</w:t>
      </w:r>
      <w:r w:rsidRPr="00875FA6">
        <w:rPr>
          <w:rFonts w:ascii="Arial" w:eastAsia="Calibri" w:hAnsi="Arial" w:cs="Arial"/>
          <w:sz w:val="28"/>
          <w:szCs w:val="28"/>
        </w:rPr>
        <w:t xml:space="preserve">, el </w:t>
      </w:r>
      <w:r w:rsidR="002C4D23" w:rsidRPr="00875FA6">
        <w:rPr>
          <w:rFonts w:ascii="Arial" w:eastAsia="Calibri" w:hAnsi="Arial" w:cs="Arial"/>
          <w:sz w:val="28"/>
          <w:szCs w:val="28"/>
        </w:rPr>
        <w:t xml:space="preserve">Licenciado </w:t>
      </w:r>
      <w:r w:rsidRPr="00875FA6">
        <w:rPr>
          <w:rFonts w:ascii="Arial" w:eastAsia="Calibri" w:hAnsi="Arial" w:cs="Arial"/>
          <w:sz w:val="28"/>
          <w:szCs w:val="28"/>
        </w:rPr>
        <w:t xml:space="preserve"> </w:t>
      </w:r>
      <w:r w:rsidR="000D0B96">
        <w:rPr>
          <w:rFonts w:ascii="Arial" w:eastAsia="Calibri" w:hAnsi="Arial" w:cs="Arial"/>
          <w:sz w:val="28"/>
          <w:szCs w:val="28"/>
        </w:rPr>
        <w:t>- - - - - - - - - - - - - - - - - - - - - - -</w:t>
      </w:r>
      <w:r w:rsidRPr="00875FA6">
        <w:rPr>
          <w:rFonts w:ascii="Arial" w:eastAsia="Calibri" w:hAnsi="Arial" w:cs="Arial"/>
          <w:sz w:val="28"/>
          <w:szCs w:val="28"/>
        </w:rPr>
        <w:t xml:space="preserve">, en su carácter de </w:t>
      </w:r>
      <w:r w:rsidR="009C65C9" w:rsidRPr="00875FA6">
        <w:rPr>
          <w:rFonts w:ascii="Arial" w:eastAsia="Calibri" w:hAnsi="Arial" w:cs="Arial"/>
          <w:sz w:val="28"/>
          <w:szCs w:val="28"/>
        </w:rPr>
        <w:t>Consejero Jurídico del Gobierno del Estado de Sonora, actuando como representante legal del Poder Ejecutivo del Estado</w:t>
      </w:r>
      <w:r w:rsidR="00CB6DD4" w:rsidRPr="00875FA6">
        <w:rPr>
          <w:rFonts w:ascii="Arial" w:eastAsia="Calibri" w:hAnsi="Arial" w:cs="Arial"/>
          <w:sz w:val="28"/>
          <w:szCs w:val="28"/>
        </w:rPr>
        <w:t>, expuso</w:t>
      </w:r>
      <w:r w:rsidRPr="00875FA6">
        <w:rPr>
          <w:rFonts w:ascii="Arial" w:hAnsi="Arial" w:cs="Arial"/>
          <w:sz w:val="28"/>
          <w:szCs w:val="28"/>
          <w:lang w:val="es-ES_tradnl"/>
        </w:rPr>
        <w:t xml:space="preserve"> </w:t>
      </w:r>
      <w:r w:rsidR="00CB6DD4" w:rsidRPr="00875FA6">
        <w:rPr>
          <w:rFonts w:ascii="Arial" w:hAnsi="Arial" w:cs="Arial"/>
          <w:sz w:val="28"/>
          <w:szCs w:val="28"/>
          <w:lang w:val="es-ES_tradnl"/>
        </w:rPr>
        <w:t xml:space="preserve">toralmente </w:t>
      </w:r>
      <w:r w:rsidRPr="00875FA6">
        <w:rPr>
          <w:rFonts w:ascii="Arial" w:hAnsi="Arial" w:cs="Arial"/>
          <w:sz w:val="28"/>
          <w:szCs w:val="28"/>
          <w:lang w:val="es-ES_tradnl"/>
        </w:rPr>
        <w:t>lo siguiente:</w:t>
      </w:r>
    </w:p>
    <w:p w14:paraId="39CCA3A0" w14:textId="7A4EBFBB" w:rsidR="009C65C9" w:rsidRPr="00875FA6" w:rsidRDefault="005A68ED" w:rsidP="00833772">
      <w:pPr>
        <w:pStyle w:val="NormalWeb"/>
        <w:spacing w:after="240" w:afterAutospacing="0" w:line="360" w:lineRule="auto"/>
        <w:ind w:firstLine="851"/>
        <w:jc w:val="both"/>
        <w:rPr>
          <w:rFonts w:ascii="Arial" w:hAnsi="Arial" w:cs="Arial"/>
          <w:i/>
          <w:iCs/>
          <w:sz w:val="22"/>
          <w:szCs w:val="22"/>
          <w:lang w:val="es-ES_tradnl"/>
        </w:rPr>
      </w:pPr>
      <w:r w:rsidRPr="00875FA6">
        <w:rPr>
          <w:rFonts w:ascii="Arial" w:hAnsi="Arial" w:cs="Arial"/>
          <w:sz w:val="22"/>
          <w:szCs w:val="22"/>
          <w:lang w:val="es-ES_tradnl"/>
        </w:rPr>
        <w:lastRenderedPageBreak/>
        <w:t>“</w:t>
      </w:r>
      <w:r w:rsidR="009C65C9" w:rsidRPr="00875FA6">
        <w:rPr>
          <w:rFonts w:ascii="Arial" w:hAnsi="Arial" w:cs="Arial"/>
          <w:i/>
          <w:iCs/>
          <w:sz w:val="22"/>
          <w:szCs w:val="22"/>
          <w:lang w:val="es-ES_tradnl"/>
        </w:rPr>
        <w:t xml:space="preserve">Que, en tiempo y forma, en nombre del Gobierno del Estado de Sonora (Poder Ejecutivo), venimos a dar formal contestación a la demanda interpuesto por </w:t>
      </w:r>
      <w:r w:rsidR="000D0B96">
        <w:rPr>
          <w:rFonts w:ascii="Arial" w:hAnsi="Arial" w:cs="Arial"/>
          <w:i/>
          <w:iCs/>
          <w:sz w:val="22"/>
          <w:szCs w:val="22"/>
          <w:lang w:val="es-ES_tradnl"/>
        </w:rPr>
        <w:t>- - - - - - - - - - - - - - - - - - - - - - - - - - - - - - - - - -</w:t>
      </w:r>
      <w:r w:rsidR="009C65C9" w:rsidRPr="00875FA6">
        <w:rPr>
          <w:rFonts w:ascii="Arial" w:hAnsi="Arial" w:cs="Arial"/>
          <w:i/>
          <w:iCs/>
          <w:sz w:val="22"/>
          <w:szCs w:val="22"/>
          <w:lang w:val="es-ES_tradnl"/>
        </w:rPr>
        <w:t>, negando desde luego que le asista acción o derecho para demandar válidamente las prestaciones a que se contrae en su demanda.</w:t>
      </w:r>
    </w:p>
    <w:p w14:paraId="6A1122FC" w14:textId="402D8A22" w:rsidR="009C65C9" w:rsidRPr="00875FA6" w:rsidRDefault="009C65C9" w:rsidP="00914E63">
      <w:pPr>
        <w:pStyle w:val="NormalWeb"/>
        <w:spacing w:after="240" w:afterAutospacing="0" w:line="360" w:lineRule="auto"/>
        <w:ind w:firstLine="851"/>
        <w:jc w:val="both"/>
        <w:rPr>
          <w:rFonts w:ascii="Arial" w:hAnsi="Arial" w:cs="Arial"/>
          <w:i/>
          <w:iCs/>
          <w:sz w:val="22"/>
          <w:szCs w:val="22"/>
          <w:lang w:val="es-ES_tradnl"/>
        </w:rPr>
      </w:pPr>
      <w:r w:rsidRPr="00875FA6">
        <w:rPr>
          <w:rFonts w:ascii="Arial" w:hAnsi="Arial" w:cs="Arial"/>
          <w:i/>
          <w:iCs/>
          <w:sz w:val="22"/>
          <w:szCs w:val="22"/>
          <w:lang w:val="es-ES_tradnl"/>
        </w:rPr>
        <w:t>Mi representada, hace suya la contestación de demanda, de ampliación de demanda y ofrecimiento de pruebas que formula en éste mismo trámite la SECRETARÍA DE SALUD PÚBLICA DEL ESTADO DE SONORA y SERVICIOS DE SALUD DE SONORA, la cual se ratifica como si fuese propia, y en obvio de repeticiones innecesarias.</w:t>
      </w:r>
      <w:r w:rsidR="005A68ED" w:rsidRPr="00875FA6">
        <w:rPr>
          <w:rFonts w:ascii="Arial" w:hAnsi="Arial" w:cs="Arial"/>
          <w:i/>
          <w:iCs/>
          <w:sz w:val="22"/>
          <w:szCs w:val="22"/>
          <w:lang w:val="es-ES_tradnl"/>
        </w:rPr>
        <w:t>”.</w:t>
      </w:r>
    </w:p>
    <w:p w14:paraId="422DC589" w14:textId="51EE9F8C" w:rsidR="00C35D8C" w:rsidRPr="00875FA6" w:rsidRDefault="00C35D8C" w:rsidP="00833772">
      <w:pPr>
        <w:pStyle w:val="NormalWeb"/>
        <w:spacing w:after="240" w:afterAutospacing="0" w:line="360" w:lineRule="auto"/>
        <w:ind w:firstLine="708"/>
        <w:jc w:val="both"/>
        <w:rPr>
          <w:rFonts w:ascii="Arial" w:hAnsi="Arial" w:cs="Arial"/>
          <w:sz w:val="28"/>
          <w:szCs w:val="28"/>
          <w:lang w:val="es-ES_tradnl"/>
        </w:rPr>
      </w:pPr>
      <w:r w:rsidRPr="00875FA6">
        <w:rPr>
          <w:rFonts w:ascii="Arial" w:hAnsi="Arial" w:cs="Arial"/>
          <w:b/>
          <w:bCs/>
          <w:sz w:val="28"/>
          <w:szCs w:val="28"/>
          <w:lang w:val="es-ES_tradnl"/>
        </w:rPr>
        <w:t>6</w:t>
      </w:r>
      <w:r w:rsidRPr="00875FA6">
        <w:rPr>
          <w:rFonts w:ascii="Arial" w:hAnsi="Arial" w:cs="Arial"/>
          <w:sz w:val="28"/>
          <w:szCs w:val="28"/>
          <w:lang w:val="es-ES_tradnl"/>
        </w:rPr>
        <w:t xml:space="preserve">.- Con fecha </w:t>
      </w:r>
      <w:r w:rsidR="00914E63" w:rsidRPr="00875FA6">
        <w:rPr>
          <w:rFonts w:ascii="Arial" w:hAnsi="Arial" w:cs="Arial"/>
          <w:sz w:val="28"/>
          <w:szCs w:val="28"/>
          <w:lang w:val="es-ES_tradnl"/>
        </w:rPr>
        <w:t>tres de diciembre de dos mil quince</w:t>
      </w:r>
      <w:r w:rsidRPr="00875FA6">
        <w:rPr>
          <w:rFonts w:ascii="Arial" w:hAnsi="Arial" w:cs="Arial"/>
          <w:sz w:val="28"/>
          <w:szCs w:val="28"/>
          <w:lang w:val="es-ES_tradnl"/>
        </w:rPr>
        <w:t>,</w:t>
      </w:r>
      <w:r w:rsidR="00914E63" w:rsidRPr="00875FA6">
        <w:rPr>
          <w:rFonts w:ascii="Arial" w:hAnsi="Arial" w:cs="Arial"/>
          <w:sz w:val="28"/>
          <w:szCs w:val="28"/>
          <w:lang w:val="es-ES_tradnl"/>
        </w:rPr>
        <w:t xml:space="preserve"> la </w:t>
      </w:r>
      <w:r w:rsidR="005A68ED" w:rsidRPr="00875FA6">
        <w:rPr>
          <w:rFonts w:ascii="Arial" w:hAnsi="Arial" w:cs="Arial"/>
          <w:sz w:val="28"/>
          <w:szCs w:val="28"/>
          <w:lang w:val="es-ES_tradnl"/>
        </w:rPr>
        <w:t>Licenciada</w:t>
      </w:r>
      <w:r w:rsidR="00914E63" w:rsidRPr="00875FA6">
        <w:rPr>
          <w:rFonts w:ascii="Arial" w:hAnsi="Arial" w:cs="Arial"/>
          <w:sz w:val="28"/>
          <w:szCs w:val="28"/>
          <w:lang w:val="es-ES_tradnl"/>
        </w:rPr>
        <w:t xml:space="preserve"> </w:t>
      </w:r>
      <w:r w:rsidR="000D0B96">
        <w:rPr>
          <w:rFonts w:ascii="Arial" w:hAnsi="Arial" w:cs="Arial"/>
          <w:sz w:val="28"/>
          <w:szCs w:val="28"/>
          <w:lang w:val="es-ES_tradnl"/>
        </w:rPr>
        <w:t xml:space="preserve">- - - - - - - - - - - - - - - - - - - </w:t>
      </w:r>
      <w:r w:rsidR="00914E63" w:rsidRPr="00875FA6">
        <w:rPr>
          <w:rFonts w:ascii="Arial" w:hAnsi="Arial" w:cs="Arial"/>
          <w:sz w:val="28"/>
          <w:szCs w:val="28"/>
          <w:lang w:val="es-ES_tradnl"/>
        </w:rPr>
        <w:t xml:space="preserve">, </w:t>
      </w:r>
      <w:r w:rsidR="005A68ED" w:rsidRPr="00875FA6">
        <w:rPr>
          <w:rFonts w:ascii="Arial" w:hAnsi="Arial" w:cs="Arial"/>
          <w:sz w:val="28"/>
          <w:szCs w:val="28"/>
          <w:lang w:val="es-ES_tradnl"/>
        </w:rPr>
        <w:t>a</w:t>
      </w:r>
      <w:r w:rsidR="00914E63" w:rsidRPr="00875FA6">
        <w:rPr>
          <w:rFonts w:ascii="Arial" w:hAnsi="Arial" w:cs="Arial"/>
          <w:sz w:val="28"/>
          <w:szCs w:val="28"/>
          <w:lang w:val="es-ES_tradnl"/>
        </w:rPr>
        <w:t xml:space="preserve">poderada </w:t>
      </w:r>
      <w:r w:rsidR="005A68ED" w:rsidRPr="00875FA6">
        <w:rPr>
          <w:rFonts w:ascii="Arial" w:hAnsi="Arial" w:cs="Arial"/>
          <w:sz w:val="28"/>
          <w:szCs w:val="28"/>
          <w:lang w:val="es-ES_tradnl"/>
        </w:rPr>
        <w:t>g</w:t>
      </w:r>
      <w:r w:rsidR="00914E63" w:rsidRPr="00875FA6">
        <w:rPr>
          <w:rFonts w:ascii="Arial" w:hAnsi="Arial" w:cs="Arial"/>
          <w:sz w:val="28"/>
          <w:szCs w:val="28"/>
          <w:lang w:val="es-ES_tradnl"/>
        </w:rPr>
        <w:t xml:space="preserve">eneral para pleitos y cobranzas, actos de administración y laboral del C. DR. </w:t>
      </w:r>
      <w:r w:rsidR="000D0B96">
        <w:rPr>
          <w:rFonts w:ascii="Arial" w:hAnsi="Arial" w:cs="Arial"/>
          <w:sz w:val="28"/>
          <w:szCs w:val="28"/>
          <w:lang w:val="es-ES_tradnl"/>
        </w:rPr>
        <w:t>- - - - - - - - - - - - - - - - - - - - - -</w:t>
      </w:r>
      <w:r w:rsidR="00914E63" w:rsidRPr="00875FA6">
        <w:rPr>
          <w:rFonts w:ascii="Arial" w:hAnsi="Arial" w:cs="Arial"/>
          <w:sz w:val="28"/>
          <w:szCs w:val="28"/>
          <w:lang w:val="es-ES_tradnl"/>
        </w:rPr>
        <w:t>, Secretario de Salud Pública en el Estado y Presidente Ejecutivo de los Servicios de Salud de Sonora</w:t>
      </w:r>
      <w:r w:rsidR="00082D4D" w:rsidRPr="00875FA6">
        <w:rPr>
          <w:rFonts w:ascii="Arial" w:hAnsi="Arial" w:cs="Arial"/>
          <w:sz w:val="28"/>
          <w:szCs w:val="28"/>
          <w:lang w:val="es-ES_tradnl"/>
        </w:rPr>
        <w:t xml:space="preserve">, </w:t>
      </w:r>
      <w:r w:rsidRPr="00875FA6">
        <w:rPr>
          <w:rFonts w:ascii="Arial" w:hAnsi="Arial" w:cs="Arial"/>
          <w:sz w:val="28"/>
          <w:szCs w:val="28"/>
          <w:lang w:val="es-ES_tradnl"/>
        </w:rPr>
        <w:t>contest</w:t>
      </w:r>
      <w:r w:rsidR="009E3080">
        <w:rPr>
          <w:rFonts w:ascii="Arial" w:hAnsi="Arial" w:cs="Arial"/>
          <w:sz w:val="28"/>
          <w:szCs w:val="28"/>
          <w:lang w:val="es-ES_tradnl"/>
        </w:rPr>
        <w:t>ó</w:t>
      </w:r>
      <w:r w:rsidRPr="00875FA6">
        <w:rPr>
          <w:rFonts w:ascii="Arial" w:hAnsi="Arial" w:cs="Arial"/>
          <w:sz w:val="28"/>
          <w:szCs w:val="28"/>
          <w:lang w:val="es-ES_tradnl"/>
        </w:rPr>
        <w:t xml:space="preserve"> lo siguiente: </w:t>
      </w:r>
    </w:p>
    <w:p w14:paraId="2718B3A5" w14:textId="6EA7804A" w:rsidR="00914E63" w:rsidRPr="00875FA6" w:rsidRDefault="005A68ED" w:rsidP="00833772">
      <w:pPr>
        <w:pStyle w:val="NormalWeb"/>
        <w:spacing w:after="240" w:afterAutospacing="0" w:line="360" w:lineRule="auto"/>
        <w:ind w:firstLine="708"/>
        <w:jc w:val="both"/>
        <w:rPr>
          <w:rFonts w:ascii="Arial" w:hAnsi="Arial" w:cs="Arial"/>
          <w:i/>
          <w:iCs/>
          <w:sz w:val="22"/>
          <w:szCs w:val="22"/>
          <w:lang w:val="es-ES_tradnl"/>
        </w:rPr>
      </w:pPr>
      <w:r w:rsidRPr="00875FA6">
        <w:rPr>
          <w:rFonts w:ascii="Arial" w:hAnsi="Arial" w:cs="Arial"/>
          <w:i/>
          <w:iCs/>
          <w:sz w:val="22"/>
          <w:szCs w:val="22"/>
          <w:lang w:val="es-ES_tradnl"/>
        </w:rPr>
        <w:t>“</w:t>
      </w:r>
      <w:r w:rsidR="00914E63" w:rsidRPr="00875FA6">
        <w:rPr>
          <w:rFonts w:ascii="Arial" w:hAnsi="Arial" w:cs="Arial"/>
          <w:i/>
          <w:iCs/>
          <w:sz w:val="22"/>
          <w:szCs w:val="22"/>
          <w:lang w:val="es-ES_tradnl"/>
        </w:rPr>
        <w:t xml:space="preserve">Que en nombre y representación de la </w:t>
      </w:r>
      <w:r w:rsidR="00914E63" w:rsidRPr="00875FA6">
        <w:rPr>
          <w:rFonts w:ascii="Arial" w:hAnsi="Arial" w:cs="Arial"/>
          <w:b/>
          <w:bCs/>
          <w:i/>
          <w:iCs/>
          <w:sz w:val="22"/>
          <w:szCs w:val="22"/>
          <w:lang w:val="es-ES_tradnl"/>
        </w:rPr>
        <w:t>SECRETARÍA DE SALUD PÚBLICA</w:t>
      </w:r>
      <w:r w:rsidR="00914E63" w:rsidRPr="00875FA6">
        <w:rPr>
          <w:rFonts w:ascii="Arial" w:hAnsi="Arial" w:cs="Arial"/>
          <w:i/>
          <w:iCs/>
          <w:sz w:val="22"/>
          <w:szCs w:val="22"/>
          <w:lang w:val="es-ES_tradnl"/>
        </w:rPr>
        <w:t xml:space="preserve"> y </w:t>
      </w:r>
      <w:r w:rsidR="00914E63" w:rsidRPr="00875FA6">
        <w:rPr>
          <w:rFonts w:ascii="Arial" w:hAnsi="Arial" w:cs="Arial"/>
          <w:b/>
          <w:bCs/>
          <w:i/>
          <w:iCs/>
          <w:sz w:val="22"/>
          <w:szCs w:val="22"/>
          <w:lang w:val="es-ES_tradnl"/>
        </w:rPr>
        <w:t>LOS SERVICIOS DE SALUD DE SONORA, V E N G O</w:t>
      </w:r>
      <w:r w:rsidR="00914E63" w:rsidRPr="00875FA6">
        <w:rPr>
          <w:rFonts w:ascii="Arial" w:hAnsi="Arial" w:cs="Arial"/>
          <w:i/>
          <w:iCs/>
          <w:sz w:val="22"/>
          <w:szCs w:val="22"/>
          <w:lang w:val="es-ES_tradnl"/>
        </w:rPr>
        <w:t xml:space="preserve"> a producir formal </w:t>
      </w:r>
      <w:r w:rsidR="00914E63" w:rsidRPr="00875FA6">
        <w:rPr>
          <w:rFonts w:ascii="Arial" w:hAnsi="Arial" w:cs="Arial"/>
          <w:b/>
          <w:bCs/>
          <w:i/>
          <w:iCs/>
          <w:sz w:val="22"/>
          <w:szCs w:val="22"/>
          <w:lang w:val="es-ES_tradnl"/>
        </w:rPr>
        <w:t>CONTESTACIÓN</w:t>
      </w:r>
      <w:r w:rsidR="00914E63" w:rsidRPr="00875FA6">
        <w:rPr>
          <w:rFonts w:ascii="Arial" w:hAnsi="Arial" w:cs="Arial"/>
          <w:i/>
          <w:iCs/>
          <w:sz w:val="22"/>
          <w:szCs w:val="22"/>
          <w:lang w:val="es-ES_tradnl"/>
        </w:rPr>
        <w:t xml:space="preserve"> a la infundada demanda y su aclaración, interpuesta, por </w:t>
      </w:r>
      <w:r w:rsidR="000D0B96">
        <w:rPr>
          <w:rFonts w:ascii="Arial" w:hAnsi="Arial" w:cs="Arial"/>
          <w:b/>
          <w:bCs/>
          <w:i/>
          <w:iCs/>
          <w:sz w:val="22"/>
          <w:szCs w:val="22"/>
          <w:lang w:val="es-ES_tradnl"/>
        </w:rPr>
        <w:t>- - - - - - - - - - - - - - - - - - - - - - - - - - - - - - - - - -</w:t>
      </w:r>
      <w:r w:rsidR="00914E63" w:rsidRPr="00875FA6">
        <w:rPr>
          <w:rFonts w:ascii="Arial" w:hAnsi="Arial" w:cs="Arial"/>
          <w:b/>
          <w:bCs/>
          <w:i/>
          <w:iCs/>
          <w:sz w:val="22"/>
          <w:szCs w:val="22"/>
          <w:lang w:val="es-ES_tradnl"/>
        </w:rPr>
        <w:t xml:space="preserve">, N E G A N D O L A </w:t>
      </w:r>
      <w:r w:rsidR="000D0B96">
        <w:rPr>
          <w:rFonts w:ascii="Arial" w:hAnsi="Arial" w:cs="Arial"/>
          <w:i/>
          <w:iCs/>
          <w:sz w:val="22"/>
          <w:szCs w:val="22"/>
          <w:lang w:val="es-ES_tradnl"/>
        </w:rPr>
        <w:t>por improcedente, ya que co</w:t>
      </w:r>
      <w:r w:rsidR="00914E63" w:rsidRPr="00875FA6">
        <w:rPr>
          <w:rFonts w:ascii="Arial" w:hAnsi="Arial" w:cs="Arial"/>
          <w:i/>
          <w:iCs/>
          <w:sz w:val="22"/>
          <w:szCs w:val="22"/>
          <w:lang w:val="es-ES_tradnl"/>
        </w:rPr>
        <w:t>mo se demostrará a la hoy actora no se le adeuda ninguna de las prestaciones que viene reclamando en su infundada demanda y aclaración, en consecuencia</w:t>
      </w:r>
      <w:r w:rsidR="003F2882" w:rsidRPr="00875FA6">
        <w:rPr>
          <w:rFonts w:ascii="Arial" w:hAnsi="Arial" w:cs="Arial"/>
          <w:i/>
          <w:iCs/>
          <w:sz w:val="22"/>
          <w:szCs w:val="22"/>
          <w:lang w:val="es-ES_tradnl"/>
        </w:rPr>
        <w:t>,</w:t>
      </w:r>
      <w:r w:rsidR="00914E63" w:rsidRPr="00875FA6">
        <w:rPr>
          <w:rFonts w:ascii="Arial" w:hAnsi="Arial" w:cs="Arial"/>
          <w:i/>
          <w:iCs/>
          <w:sz w:val="22"/>
          <w:szCs w:val="22"/>
          <w:lang w:val="es-ES_tradnl"/>
        </w:rPr>
        <w:t xml:space="preserve"> son improcedentes las prestaciones que reclama. </w:t>
      </w:r>
    </w:p>
    <w:p w14:paraId="6671FECE" w14:textId="12A512D4" w:rsidR="00914E63" w:rsidRPr="00875FA6" w:rsidRDefault="00914E63" w:rsidP="00914E63">
      <w:pPr>
        <w:pStyle w:val="NormalWeb"/>
        <w:spacing w:after="240" w:afterAutospacing="0" w:line="360" w:lineRule="auto"/>
        <w:jc w:val="center"/>
        <w:rPr>
          <w:rFonts w:ascii="Arial" w:hAnsi="Arial" w:cs="Arial"/>
          <w:b/>
          <w:bCs/>
          <w:i/>
          <w:iCs/>
          <w:sz w:val="22"/>
          <w:szCs w:val="22"/>
          <w:lang w:val="es-ES_tradnl"/>
        </w:rPr>
      </w:pPr>
      <w:r w:rsidRPr="00875FA6">
        <w:rPr>
          <w:rFonts w:ascii="Arial" w:hAnsi="Arial" w:cs="Arial"/>
          <w:b/>
          <w:bCs/>
          <w:i/>
          <w:iCs/>
          <w:sz w:val="22"/>
          <w:szCs w:val="22"/>
          <w:lang w:val="es-ES_tradnl"/>
        </w:rPr>
        <w:t>EN CUANTO A LAS PRESTACIONES:</w:t>
      </w:r>
    </w:p>
    <w:p w14:paraId="61D01632" w14:textId="0D40BC0E" w:rsidR="00914E63" w:rsidRPr="00875FA6" w:rsidRDefault="00914E63" w:rsidP="00914E63">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 xml:space="preserve">A).- </w:t>
      </w:r>
      <w:r w:rsidRPr="00875FA6">
        <w:rPr>
          <w:rFonts w:ascii="Arial" w:hAnsi="Arial" w:cs="Arial"/>
          <w:i/>
          <w:iCs/>
          <w:sz w:val="22"/>
          <w:szCs w:val="22"/>
          <w:lang w:val="es-ES_tradnl"/>
        </w:rPr>
        <w:t xml:space="preserve">En relación a la prestación reclamada en el inciso a), ejercitada en la demanda inicial y en el numeral 1 del escrito de aclaración y ampliación a la demanda, </w:t>
      </w:r>
      <w:r w:rsidR="00D00EF8" w:rsidRPr="00875FA6">
        <w:rPr>
          <w:rFonts w:ascii="Arial" w:hAnsi="Arial" w:cs="Arial"/>
          <w:i/>
          <w:iCs/>
          <w:sz w:val="22"/>
          <w:szCs w:val="22"/>
          <w:lang w:val="es-ES_tradnl"/>
        </w:rPr>
        <w:t xml:space="preserve">consistente en el pago de diferencias salariales, se opone las excepciones consistentes en </w:t>
      </w:r>
      <w:r w:rsidR="00D00EF8" w:rsidRPr="00875FA6">
        <w:rPr>
          <w:rFonts w:ascii="Arial" w:hAnsi="Arial" w:cs="Arial"/>
          <w:b/>
          <w:bCs/>
          <w:i/>
          <w:iCs/>
          <w:sz w:val="22"/>
          <w:szCs w:val="22"/>
          <w:lang w:val="es-ES_tradnl"/>
        </w:rPr>
        <w:t>FALTA DE ACCIÓN, CARENCIA DE DEREC</w:t>
      </w:r>
      <w:r w:rsidR="009E3080">
        <w:rPr>
          <w:rFonts w:ascii="Arial" w:hAnsi="Arial" w:cs="Arial"/>
          <w:b/>
          <w:bCs/>
          <w:i/>
          <w:iCs/>
          <w:sz w:val="22"/>
          <w:szCs w:val="22"/>
          <w:lang w:val="es-ES_tradnl"/>
        </w:rPr>
        <w:t>H</w:t>
      </w:r>
      <w:r w:rsidR="00D00EF8" w:rsidRPr="00875FA6">
        <w:rPr>
          <w:rFonts w:ascii="Arial" w:hAnsi="Arial" w:cs="Arial"/>
          <w:b/>
          <w:bCs/>
          <w:i/>
          <w:iCs/>
          <w:sz w:val="22"/>
          <w:szCs w:val="22"/>
          <w:lang w:val="es-ES_tradnl"/>
        </w:rPr>
        <w:t>O Y OBSCURIDAD Y DEFECTO EN SU RECLAMO</w:t>
      </w:r>
      <w:r w:rsidR="00D00EF8" w:rsidRPr="00875FA6">
        <w:rPr>
          <w:rFonts w:ascii="Arial" w:hAnsi="Arial" w:cs="Arial"/>
          <w:i/>
          <w:iCs/>
          <w:sz w:val="22"/>
          <w:szCs w:val="22"/>
          <w:lang w:val="es-ES_tradnl"/>
        </w:rPr>
        <w:t>, toda vez que no se señala qu</w:t>
      </w:r>
      <w:r w:rsidR="009E3080">
        <w:rPr>
          <w:rFonts w:ascii="Arial" w:hAnsi="Arial" w:cs="Arial"/>
          <w:i/>
          <w:iCs/>
          <w:sz w:val="22"/>
          <w:szCs w:val="22"/>
          <w:lang w:val="es-ES_tradnl"/>
        </w:rPr>
        <w:t>é</w:t>
      </w:r>
      <w:r w:rsidR="00D00EF8" w:rsidRPr="00875FA6">
        <w:rPr>
          <w:rFonts w:ascii="Arial" w:hAnsi="Arial" w:cs="Arial"/>
          <w:i/>
          <w:iCs/>
          <w:sz w:val="22"/>
          <w:szCs w:val="22"/>
          <w:lang w:val="es-ES_tradnl"/>
        </w:rPr>
        <w:t xml:space="preserve"> diferencias salariales se le deben de cubrir a la actora, es decir, nada m</w:t>
      </w:r>
      <w:r w:rsidR="009E3080">
        <w:rPr>
          <w:rFonts w:ascii="Arial" w:hAnsi="Arial" w:cs="Arial"/>
          <w:i/>
          <w:iCs/>
          <w:sz w:val="22"/>
          <w:szCs w:val="22"/>
          <w:lang w:val="es-ES_tradnl"/>
        </w:rPr>
        <w:t>á</w:t>
      </w:r>
      <w:r w:rsidR="00D00EF8" w:rsidRPr="00875FA6">
        <w:rPr>
          <w:rFonts w:ascii="Arial" w:hAnsi="Arial" w:cs="Arial"/>
          <w:i/>
          <w:iCs/>
          <w:sz w:val="22"/>
          <w:szCs w:val="22"/>
          <w:lang w:val="es-ES_tradnl"/>
        </w:rPr>
        <w:t xml:space="preserve">s se limita a señalar que deberá cubrírsele a la actora el pago de unas supuestas diferencias salariales sin especificar de qué son y </w:t>
      </w:r>
      <w:r w:rsidR="009E3080" w:rsidRPr="00875FA6">
        <w:rPr>
          <w:rFonts w:ascii="Arial" w:hAnsi="Arial" w:cs="Arial"/>
          <w:i/>
          <w:iCs/>
          <w:sz w:val="22"/>
          <w:szCs w:val="22"/>
          <w:lang w:val="es-ES_tradnl"/>
        </w:rPr>
        <w:t>por qué</w:t>
      </w:r>
      <w:r w:rsidR="00D00EF8" w:rsidRPr="00875FA6">
        <w:rPr>
          <w:rFonts w:ascii="Arial" w:hAnsi="Arial" w:cs="Arial"/>
          <w:i/>
          <w:iCs/>
          <w:sz w:val="22"/>
          <w:szCs w:val="22"/>
          <w:lang w:val="es-ES_tradnl"/>
        </w:rPr>
        <w:t xml:space="preserve"> son esas supuestas diferencias salariales, limitándose a mencionar que se les disminuyó una percepción sin especificar cual percepción; también es preciso aclarar que la actora viene mencionando que percibía la cantidad de $6,693.48 pesos mensuales sin especificar porque concepto, cantidad que supuestamente se redujo a $85.90 pesos mensuales.</w:t>
      </w:r>
    </w:p>
    <w:p w14:paraId="25E42746" w14:textId="17FCE2E7" w:rsidR="00D00EF8" w:rsidRPr="00875FA6" w:rsidRDefault="00D00EF8" w:rsidP="00914E63">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B).-</w:t>
      </w:r>
      <w:r w:rsidRPr="00875FA6">
        <w:rPr>
          <w:rFonts w:ascii="Arial" w:hAnsi="Arial" w:cs="Arial"/>
          <w:i/>
          <w:iCs/>
          <w:sz w:val="22"/>
          <w:szCs w:val="22"/>
          <w:lang w:val="es-ES_tradnl"/>
        </w:rPr>
        <w:t xml:space="preserve"> </w:t>
      </w:r>
      <w:r w:rsidR="0025089F" w:rsidRPr="00875FA6">
        <w:rPr>
          <w:rFonts w:ascii="Arial" w:hAnsi="Arial" w:cs="Arial"/>
          <w:i/>
          <w:iCs/>
          <w:sz w:val="22"/>
          <w:szCs w:val="22"/>
          <w:lang w:val="es-ES_tradnl"/>
        </w:rPr>
        <w:t xml:space="preserve">En relación a la prestación reclamada en el inciso b) ejercitada en la demanda inicial, y en el numeral 2 del escrito de aclaración y ampliación a la demanda, se opone la excepción de </w:t>
      </w:r>
      <w:r w:rsidR="0025089F" w:rsidRPr="00875FA6">
        <w:rPr>
          <w:rFonts w:ascii="Arial" w:hAnsi="Arial" w:cs="Arial"/>
          <w:b/>
          <w:bCs/>
          <w:i/>
          <w:iCs/>
          <w:sz w:val="22"/>
          <w:szCs w:val="22"/>
          <w:lang w:val="es-ES_tradnl"/>
        </w:rPr>
        <w:t>SINE ACTIONE LEGIS O CARENCIA ABSOLUTA DE ACCIÓN Y DE DERECHO EN LA ACTORA</w:t>
      </w:r>
      <w:r w:rsidR="0025089F" w:rsidRPr="00875FA6">
        <w:rPr>
          <w:rFonts w:ascii="Arial" w:hAnsi="Arial" w:cs="Arial"/>
          <w:i/>
          <w:iCs/>
          <w:sz w:val="22"/>
          <w:szCs w:val="22"/>
          <w:lang w:val="es-ES_tradnl"/>
        </w:rPr>
        <w:t xml:space="preserve">, para reclamar el pago de tales diferencias, ya que se desconoce si la actora tenga derecho a ellas o no, lo anterior debido a que tal y como se desprende del hecho </w:t>
      </w:r>
      <w:r w:rsidR="009E3080" w:rsidRPr="00875FA6">
        <w:rPr>
          <w:rFonts w:ascii="Arial" w:hAnsi="Arial" w:cs="Arial"/>
          <w:i/>
          <w:iCs/>
          <w:sz w:val="22"/>
          <w:szCs w:val="22"/>
          <w:lang w:val="es-ES_tradnl"/>
        </w:rPr>
        <w:t>número</w:t>
      </w:r>
      <w:r w:rsidR="0025089F" w:rsidRPr="00875FA6">
        <w:rPr>
          <w:rFonts w:ascii="Arial" w:hAnsi="Arial" w:cs="Arial"/>
          <w:i/>
          <w:iCs/>
          <w:sz w:val="22"/>
          <w:szCs w:val="22"/>
          <w:lang w:val="es-ES_tradnl"/>
        </w:rPr>
        <w:t xml:space="preserve"> uno de la demanda inicial la actora viene mencionando como patrón único y responsable de la relación laboral a la Secretaría de Seguridad Pública del Estado de Sonora.</w:t>
      </w:r>
    </w:p>
    <w:p w14:paraId="3890CFAC" w14:textId="28214EB6" w:rsidR="0025089F" w:rsidRPr="00875FA6" w:rsidRDefault="0025089F" w:rsidP="00914E63">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C).-</w:t>
      </w:r>
      <w:r w:rsidRPr="00875FA6">
        <w:rPr>
          <w:rFonts w:ascii="Arial" w:hAnsi="Arial" w:cs="Arial"/>
          <w:i/>
          <w:iCs/>
          <w:sz w:val="22"/>
          <w:szCs w:val="22"/>
          <w:lang w:val="es-ES_tradnl"/>
        </w:rPr>
        <w:t xml:space="preserve"> En relación a la prestación reclamada en el numeral 4 del escrito de aclaración y ampliación a la dem</w:t>
      </w:r>
      <w:r w:rsidR="00791A23" w:rsidRPr="00875FA6">
        <w:rPr>
          <w:rFonts w:ascii="Arial" w:hAnsi="Arial" w:cs="Arial"/>
          <w:i/>
          <w:iCs/>
          <w:sz w:val="22"/>
          <w:szCs w:val="22"/>
          <w:lang w:val="es-ES_tradnl"/>
        </w:rPr>
        <w:t>anda, se opone la excepció</w:t>
      </w:r>
      <w:r w:rsidR="009F594D" w:rsidRPr="00875FA6">
        <w:rPr>
          <w:rFonts w:ascii="Arial" w:hAnsi="Arial" w:cs="Arial"/>
          <w:i/>
          <w:iCs/>
          <w:sz w:val="22"/>
          <w:szCs w:val="22"/>
          <w:lang w:val="es-ES_tradnl"/>
        </w:rPr>
        <w:t xml:space="preserve">n </w:t>
      </w:r>
      <w:r w:rsidR="009F594D" w:rsidRPr="00875FA6">
        <w:rPr>
          <w:rFonts w:ascii="Arial" w:hAnsi="Arial" w:cs="Arial"/>
          <w:b/>
          <w:bCs/>
          <w:i/>
          <w:iCs/>
          <w:sz w:val="22"/>
          <w:szCs w:val="22"/>
          <w:lang w:val="es-ES_tradnl"/>
        </w:rPr>
        <w:t>de OBSCURIDAD Y DEFECTO EN SU RECLAMO, SINE ACTIONE LEGIS O CARENCIA ABSOLUTA DE ACCIÓN Y DE DERECHO EN LA ACTORA</w:t>
      </w:r>
      <w:r w:rsidR="009F594D" w:rsidRPr="00875FA6">
        <w:rPr>
          <w:rFonts w:ascii="Arial" w:hAnsi="Arial" w:cs="Arial"/>
          <w:i/>
          <w:iCs/>
          <w:sz w:val="22"/>
          <w:szCs w:val="22"/>
          <w:lang w:val="es-ES_tradnl"/>
        </w:rPr>
        <w:t xml:space="preserve">, para reclamar el pago de tales conceptos, ya que se desconoce si la actora tenga derecho a ellas o no, lo anterior debido a que tal y como se desprende del hecho </w:t>
      </w:r>
      <w:r w:rsidR="009E3080" w:rsidRPr="00875FA6">
        <w:rPr>
          <w:rFonts w:ascii="Arial" w:hAnsi="Arial" w:cs="Arial"/>
          <w:i/>
          <w:iCs/>
          <w:sz w:val="22"/>
          <w:szCs w:val="22"/>
          <w:lang w:val="es-ES_tradnl"/>
        </w:rPr>
        <w:t>número</w:t>
      </w:r>
      <w:r w:rsidR="009F594D" w:rsidRPr="00875FA6">
        <w:rPr>
          <w:rFonts w:ascii="Arial" w:hAnsi="Arial" w:cs="Arial"/>
          <w:i/>
          <w:iCs/>
          <w:sz w:val="22"/>
          <w:szCs w:val="22"/>
          <w:lang w:val="es-ES_tradnl"/>
        </w:rPr>
        <w:t xml:space="preserve"> uno de la demanda inicial la actora viene mencionando como patrón único y responsable de la relación laboral a la Secretaría de Seguridad Pública del Estado de Sonora.</w:t>
      </w:r>
    </w:p>
    <w:p w14:paraId="4CFA67B6" w14:textId="4891B76B" w:rsidR="009F594D" w:rsidRPr="00875FA6" w:rsidRDefault="000B6415" w:rsidP="00914E63">
      <w:pPr>
        <w:pStyle w:val="NormalWeb"/>
        <w:spacing w:after="240" w:afterAutospacing="0" w:line="360" w:lineRule="auto"/>
        <w:jc w:val="both"/>
        <w:rPr>
          <w:rFonts w:ascii="Arial" w:hAnsi="Arial" w:cs="Arial"/>
          <w:i/>
          <w:iCs/>
          <w:sz w:val="22"/>
          <w:szCs w:val="22"/>
          <w:lang w:val="es-ES_tradnl"/>
        </w:rPr>
      </w:pPr>
      <w:r w:rsidRPr="00875FA6">
        <w:rPr>
          <w:rFonts w:ascii="Arial" w:hAnsi="Arial" w:cs="Arial"/>
          <w:i/>
          <w:iCs/>
          <w:sz w:val="22"/>
          <w:szCs w:val="22"/>
          <w:lang w:val="es-ES_tradnl"/>
        </w:rPr>
        <w:tab/>
        <w:t xml:space="preserve">En forma subsidiaria y Ad cautelam se hace valer la excepción de PRESCRIPCIÓN, en los términos de lo dispuesto por el artículo 516 de la Ley Federal del trabajo, respecto de todas aquellas prestaciones que reclama la actora en su demanda y que tengan una antigüedad superior de un año, contado a partir del día en que presentó la demanda esto es el día 14 de Julio de 2014, por lo que deberá computar al 12 de Julio de 2013, por haber perdido su derecho la actora a reclamar las anteriores a esta fecha, por el solo transcurso del tiempo, asimismo como de cualquier otra prestación que quisiese reclamar fuera de las ya reclamadas y fuera del término de Ley. </w:t>
      </w:r>
    </w:p>
    <w:p w14:paraId="38B3D8C4" w14:textId="15A9DA41" w:rsidR="000B6415" w:rsidRPr="00875FA6" w:rsidRDefault="000B6415" w:rsidP="00914E63">
      <w:pPr>
        <w:pStyle w:val="NormalWeb"/>
        <w:spacing w:after="240" w:afterAutospacing="0" w:line="360" w:lineRule="auto"/>
        <w:jc w:val="both"/>
        <w:rPr>
          <w:rFonts w:ascii="Arial" w:hAnsi="Arial" w:cs="Arial"/>
          <w:i/>
          <w:iCs/>
          <w:sz w:val="22"/>
          <w:szCs w:val="22"/>
          <w:lang w:val="es-ES_tradnl"/>
        </w:rPr>
      </w:pPr>
      <w:r w:rsidRPr="00875FA6">
        <w:rPr>
          <w:rFonts w:ascii="Arial" w:hAnsi="Arial" w:cs="Arial"/>
          <w:i/>
          <w:iCs/>
          <w:sz w:val="22"/>
          <w:szCs w:val="22"/>
          <w:lang w:val="es-ES_tradnl"/>
        </w:rPr>
        <w:tab/>
        <w:t>En cuanto al capítulo de hechos se contesta:</w:t>
      </w:r>
    </w:p>
    <w:p w14:paraId="3026B96B" w14:textId="2147524C" w:rsidR="000B6415" w:rsidRPr="00875FA6" w:rsidRDefault="000B6415" w:rsidP="00F76027">
      <w:pPr>
        <w:pStyle w:val="NormalWeb"/>
        <w:spacing w:after="240" w:afterAutospacing="0" w:line="360" w:lineRule="auto"/>
        <w:jc w:val="center"/>
        <w:rPr>
          <w:rFonts w:ascii="Arial" w:hAnsi="Arial" w:cs="Arial"/>
          <w:b/>
          <w:bCs/>
          <w:i/>
          <w:iCs/>
          <w:sz w:val="22"/>
          <w:szCs w:val="22"/>
          <w:lang w:val="es-ES_tradnl"/>
        </w:rPr>
      </w:pPr>
      <w:r w:rsidRPr="00875FA6">
        <w:rPr>
          <w:rFonts w:ascii="Arial" w:hAnsi="Arial" w:cs="Arial"/>
          <w:b/>
          <w:bCs/>
          <w:i/>
          <w:iCs/>
          <w:sz w:val="22"/>
          <w:szCs w:val="22"/>
          <w:lang w:val="es-ES_tradnl"/>
        </w:rPr>
        <w:t>EN CUANTO A LOS HECHOS</w:t>
      </w:r>
      <w:r w:rsidR="00F76027" w:rsidRPr="00875FA6">
        <w:rPr>
          <w:rFonts w:ascii="Arial" w:hAnsi="Arial" w:cs="Arial"/>
          <w:b/>
          <w:bCs/>
          <w:i/>
          <w:iCs/>
          <w:sz w:val="22"/>
          <w:szCs w:val="22"/>
          <w:lang w:val="es-ES_tradnl"/>
        </w:rPr>
        <w:t>.</w:t>
      </w:r>
    </w:p>
    <w:p w14:paraId="482CFEE8" w14:textId="76EF477D" w:rsidR="00F76027" w:rsidRPr="00875FA6" w:rsidRDefault="00F76027" w:rsidP="00F76027">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1.-</w:t>
      </w:r>
      <w:r w:rsidRPr="00875FA6">
        <w:rPr>
          <w:rFonts w:ascii="Arial" w:hAnsi="Arial" w:cs="Arial"/>
          <w:i/>
          <w:iCs/>
          <w:sz w:val="22"/>
          <w:szCs w:val="22"/>
          <w:lang w:val="es-ES_tradnl"/>
        </w:rPr>
        <w:t xml:space="preserve"> Con relación al hecho 1 de la demanda, ni se afirma ni se niega por no ser un hecho propio. Ya que mis poderdantes desconocen si la hoy actora inició o no laborar en la fecha que viene señalando, desconociendo de igual manera la forma de contratación, el puesto y el lugar de adscripción así como sus funciones y horario; ya que la hoy actora viene mencionando como lugar de adscripción la SECRETARÍA DE SEGURIDAD PÚBLICA DEL ESTADO DE SONORA y que recibía órdenes de los C.C. </w:t>
      </w:r>
      <w:r w:rsidR="000D0B96">
        <w:rPr>
          <w:rFonts w:ascii="Arial" w:hAnsi="Arial" w:cs="Arial"/>
          <w:i/>
          <w:iCs/>
          <w:sz w:val="22"/>
          <w:szCs w:val="22"/>
          <w:lang w:val="es-ES_tradnl"/>
        </w:rPr>
        <w:t xml:space="preserve">- - - - - - - - - - - - - - - - - - </w:t>
      </w:r>
      <w:r w:rsidRPr="00875FA6">
        <w:rPr>
          <w:rFonts w:ascii="Arial" w:hAnsi="Arial" w:cs="Arial"/>
          <w:i/>
          <w:iCs/>
          <w:sz w:val="22"/>
          <w:szCs w:val="22"/>
          <w:lang w:val="es-ES_tradnl"/>
        </w:rPr>
        <w:t xml:space="preserve">, </w:t>
      </w:r>
      <w:r w:rsidR="000D0B96">
        <w:rPr>
          <w:rFonts w:ascii="Arial" w:hAnsi="Arial" w:cs="Arial"/>
          <w:i/>
          <w:iCs/>
          <w:sz w:val="22"/>
          <w:szCs w:val="22"/>
          <w:lang w:val="es-ES_tradnl"/>
        </w:rPr>
        <w:t xml:space="preserve">- - - - - - - - - - - - - - - - - - - - - - - - - - - - - - - - - - - - - - - - </w:t>
      </w:r>
      <w:r w:rsidRPr="00875FA6">
        <w:rPr>
          <w:rFonts w:ascii="Arial" w:hAnsi="Arial" w:cs="Arial"/>
          <w:i/>
          <w:iCs/>
          <w:sz w:val="22"/>
          <w:szCs w:val="22"/>
          <w:lang w:val="es-ES_tradnl"/>
        </w:rPr>
        <w:t>, desconociendo mis representadas si en esa fecha, es decir en la fecha que supuestamente fue contratada la actora, las personas antes citas laboraban en la SECRETARÍA DE SEGURIDAD PÚBLICA DEL ESTADO DE SONORA y si tenían los puestos que la actora viene mencionando en el correlativo que se contesta.</w:t>
      </w:r>
    </w:p>
    <w:p w14:paraId="24C7E504" w14:textId="2DE58248" w:rsidR="00F76027" w:rsidRPr="00875FA6" w:rsidRDefault="00F76027" w:rsidP="00F76027">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2.-</w:t>
      </w:r>
      <w:r w:rsidRPr="00875FA6">
        <w:rPr>
          <w:rFonts w:ascii="Arial" w:hAnsi="Arial" w:cs="Arial"/>
          <w:i/>
          <w:iCs/>
          <w:sz w:val="22"/>
          <w:szCs w:val="22"/>
          <w:lang w:val="es-ES_tradnl"/>
        </w:rPr>
        <w:t xml:space="preserve"> Con relaci</w:t>
      </w:r>
      <w:r w:rsidR="004020C5" w:rsidRPr="00875FA6">
        <w:rPr>
          <w:rFonts w:ascii="Arial" w:hAnsi="Arial" w:cs="Arial"/>
          <w:i/>
          <w:iCs/>
          <w:sz w:val="22"/>
          <w:szCs w:val="22"/>
          <w:lang w:val="es-ES_tradnl"/>
        </w:rPr>
        <w:t>ó</w:t>
      </w:r>
      <w:r w:rsidRPr="00875FA6">
        <w:rPr>
          <w:rFonts w:ascii="Arial" w:hAnsi="Arial" w:cs="Arial"/>
          <w:i/>
          <w:iCs/>
          <w:sz w:val="22"/>
          <w:szCs w:val="22"/>
          <w:lang w:val="es-ES_tradnl"/>
        </w:rPr>
        <w:t>n al punto número 3 de hechos de la demanda, ni se niega ni se afirma por no ser un hecho propio de mis representadas.</w:t>
      </w:r>
    </w:p>
    <w:p w14:paraId="450F1FE5" w14:textId="1D61FEAC" w:rsidR="00F76027" w:rsidRPr="00875FA6" w:rsidRDefault="00F76027" w:rsidP="00F76027">
      <w:pPr>
        <w:pStyle w:val="NormalWeb"/>
        <w:spacing w:after="240" w:afterAutospacing="0" w:line="360" w:lineRule="auto"/>
        <w:jc w:val="both"/>
        <w:rPr>
          <w:rFonts w:ascii="Arial" w:hAnsi="Arial" w:cs="Arial"/>
          <w:i/>
          <w:iCs/>
          <w:sz w:val="22"/>
          <w:szCs w:val="22"/>
          <w:lang w:val="es-ES_tradnl"/>
        </w:rPr>
      </w:pPr>
      <w:r w:rsidRPr="00875FA6">
        <w:rPr>
          <w:rFonts w:ascii="Arial" w:hAnsi="Arial" w:cs="Arial"/>
          <w:b/>
          <w:bCs/>
          <w:i/>
          <w:iCs/>
          <w:sz w:val="22"/>
          <w:szCs w:val="22"/>
          <w:lang w:val="es-ES_tradnl"/>
        </w:rPr>
        <w:t>3.-</w:t>
      </w:r>
      <w:r w:rsidRPr="00875FA6">
        <w:rPr>
          <w:rFonts w:ascii="Arial" w:hAnsi="Arial" w:cs="Arial"/>
          <w:i/>
          <w:iCs/>
          <w:sz w:val="22"/>
          <w:szCs w:val="22"/>
          <w:lang w:val="es-ES_tradnl"/>
        </w:rPr>
        <w:t xml:space="preserve"> (sic) Con relación al punto número </w:t>
      </w:r>
      <w:r w:rsidR="004020C5" w:rsidRPr="00875FA6">
        <w:rPr>
          <w:rFonts w:ascii="Arial" w:hAnsi="Arial" w:cs="Arial"/>
          <w:i/>
          <w:iCs/>
          <w:sz w:val="22"/>
          <w:szCs w:val="22"/>
          <w:lang w:val="es-ES_tradnl"/>
        </w:rPr>
        <w:t>4 y 5 de hechos de la demanda, ni se niega ni se afirma por no ser u hecho propio de mis representadas,</w:t>
      </w:r>
    </w:p>
    <w:p w14:paraId="5373DB29" w14:textId="549674B4" w:rsidR="004020C5" w:rsidRPr="00875FA6" w:rsidRDefault="004020C5" w:rsidP="00145015">
      <w:pPr>
        <w:pStyle w:val="NormalWeb"/>
        <w:spacing w:after="240" w:afterAutospacing="0" w:line="360" w:lineRule="auto"/>
        <w:jc w:val="center"/>
        <w:rPr>
          <w:rFonts w:ascii="Arial" w:hAnsi="Arial" w:cs="Arial"/>
          <w:b/>
          <w:bCs/>
          <w:i/>
          <w:iCs/>
          <w:sz w:val="22"/>
          <w:szCs w:val="22"/>
          <w:lang w:val="es-ES_tradnl"/>
        </w:rPr>
      </w:pPr>
      <w:r w:rsidRPr="00875FA6">
        <w:rPr>
          <w:rFonts w:ascii="Arial" w:hAnsi="Arial" w:cs="Arial"/>
          <w:b/>
          <w:bCs/>
          <w:i/>
          <w:iCs/>
          <w:sz w:val="22"/>
          <w:szCs w:val="22"/>
          <w:lang w:val="es-ES_tradnl"/>
        </w:rPr>
        <w:t>DEFENSAS Y EXCEPCIONES</w:t>
      </w:r>
      <w:r w:rsidR="000D0B96">
        <w:rPr>
          <w:rFonts w:ascii="Arial" w:hAnsi="Arial" w:cs="Arial"/>
          <w:b/>
          <w:bCs/>
          <w:i/>
          <w:iCs/>
          <w:sz w:val="22"/>
          <w:szCs w:val="22"/>
          <w:lang w:val="es-ES_tradnl"/>
        </w:rPr>
        <w:t>:</w:t>
      </w:r>
    </w:p>
    <w:p w14:paraId="11C05C64" w14:textId="52DB11FF" w:rsidR="004020C5" w:rsidRPr="00875FA6" w:rsidRDefault="004020C5" w:rsidP="00F76027">
      <w:pPr>
        <w:pStyle w:val="NormalWeb"/>
        <w:spacing w:after="240" w:afterAutospacing="0" w:line="360" w:lineRule="auto"/>
        <w:jc w:val="both"/>
        <w:rPr>
          <w:rFonts w:ascii="Arial" w:hAnsi="Arial" w:cs="Arial"/>
          <w:sz w:val="22"/>
          <w:szCs w:val="22"/>
          <w:lang w:val="es-ES_tradnl"/>
        </w:rPr>
      </w:pPr>
      <w:r w:rsidRPr="00875FA6">
        <w:rPr>
          <w:rFonts w:ascii="Arial" w:hAnsi="Arial" w:cs="Arial"/>
          <w:b/>
          <w:bCs/>
          <w:i/>
          <w:iCs/>
          <w:sz w:val="22"/>
          <w:szCs w:val="22"/>
          <w:lang w:val="es-ES_tradnl"/>
        </w:rPr>
        <w:t>1.-</w:t>
      </w:r>
      <w:r w:rsidRPr="00875FA6">
        <w:rPr>
          <w:rFonts w:ascii="Arial" w:hAnsi="Arial" w:cs="Arial"/>
          <w:i/>
          <w:iCs/>
          <w:sz w:val="22"/>
          <w:szCs w:val="22"/>
          <w:lang w:val="es-ES_tradnl"/>
        </w:rPr>
        <w:t xml:space="preserve"> Se opone la excepción de prescripción en los términos del artículo 101 de la Ley del Servicio Civil para el Estado de Sonora, sobre todas aquellas reclamaciones que, aunque no se adeudan, la posibilidad de reclamarlas </w:t>
      </w:r>
      <w:r w:rsidR="00145015" w:rsidRPr="00875FA6">
        <w:rPr>
          <w:rFonts w:ascii="Arial" w:hAnsi="Arial" w:cs="Arial"/>
          <w:i/>
          <w:iCs/>
          <w:sz w:val="22"/>
          <w:szCs w:val="22"/>
          <w:lang w:val="es-ES_tradnl"/>
        </w:rPr>
        <w:t>date de mas de un año que con anterioridad a la fecha de interposición de la demanda; específicamente, se encuentran prescritas todas aquellas reclamaciones cuya exigibilidad date con anterioridad al 14 de julio de 2013, en virtud de que la demanda fue interpuesta el 14 de julio de 2014.</w:t>
      </w:r>
      <w:r w:rsidR="005A68ED" w:rsidRPr="00875FA6">
        <w:rPr>
          <w:rFonts w:ascii="Arial" w:hAnsi="Arial" w:cs="Arial"/>
          <w:i/>
          <w:iCs/>
          <w:sz w:val="22"/>
          <w:szCs w:val="22"/>
          <w:lang w:val="es-ES_tradnl"/>
        </w:rPr>
        <w:t>”.</w:t>
      </w:r>
    </w:p>
    <w:p w14:paraId="0571EE18" w14:textId="00CF4B11" w:rsidR="00883B8F" w:rsidRPr="00875FA6" w:rsidRDefault="00145015" w:rsidP="00833772">
      <w:pPr>
        <w:spacing w:before="100" w:beforeAutospacing="1" w:after="240" w:line="360" w:lineRule="auto"/>
        <w:ind w:firstLine="851"/>
        <w:jc w:val="both"/>
        <w:rPr>
          <w:rFonts w:ascii="Arial" w:eastAsia="Calibri" w:hAnsi="Arial" w:cs="Arial"/>
          <w:b/>
          <w:sz w:val="28"/>
          <w:szCs w:val="28"/>
        </w:rPr>
      </w:pPr>
      <w:r w:rsidRPr="00875FA6">
        <w:rPr>
          <w:rFonts w:ascii="Arial" w:eastAsia="Calibri" w:hAnsi="Arial" w:cs="Arial"/>
          <w:b/>
          <w:sz w:val="28"/>
          <w:szCs w:val="28"/>
        </w:rPr>
        <w:t>7</w:t>
      </w:r>
      <w:r w:rsidR="00C35D8C" w:rsidRPr="00875FA6">
        <w:rPr>
          <w:rFonts w:ascii="Arial" w:eastAsia="Calibri" w:hAnsi="Arial" w:cs="Arial"/>
          <w:b/>
          <w:sz w:val="28"/>
          <w:szCs w:val="28"/>
        </w:rPr>
        <w:t>.</w:t>
      </w:r>
      <w:r w:rsidR="00C35D8C" w:rsidRPr="00875FA6">
        <w:rPr>
          <w:rFonts w:ascii="Arial" w:eastAsia="Calibri" w:hAnsi="Arial" w:cs="Arial"/>
          <w:sz w:val="28"/>
          <w:szCs w:val="28"/>
        </w:rPr>
        <w:t xml:space="preserve">- En </w:t>
      </w:r>
      <w:r w:rsidR="005A68ED" w:rsidRPr="00875FA6">
        <w:rPr>
          <w:rFonts w:ascii="Arial" w:eastAsia="Calibri" w:hAnsi="Arial" w:cs="Arial"/>
          <w:sz w:val="24"/>
          <w:szCs w:val="24"/>
        </w:rPr>
        <w:t xml:space="preserve">la </w:t>
      </w:r>
      <w:r w:rsidR="005A68ED" w:rsidRPr="00875FA6">
        <w:rPr>
          <w:rFonts w:ascii="Arial" w:eastAsia="Calibri" w:hAnsi="Arial" w:cs="Arial"/>
          <w:b/>
          <w:bCs/>
          <w:sz w:val="24"/>
          <w:szCs w:val="24"/>
        </w:rPr>
        <w:t>audiencia de pruebas y alegatos</w:t>
      </w:r>
      <w:r w:rsidR="005A68ED" w:rsidRPr="00875FA6">
        <w:rPr>
          <w:rFonts w:ascii="Arial" w:eastAsia="Calibri" w:hAnsi="Arial" w:cs="Arial"/>
          <w:sz w:val="24"/>
          <w:szCs w:val="24"/>
        </w:rPr>
        <w:t xml:space="preserve"> </w:t>
      </w:r>
      <w:r w:rsidR="00C35D8C" w:rsidRPr="00875FA6">
        <w:rPr>
          <w:rFonts w:ascii="Arial" w:eastAsia="Calibri" w:hAnsi="Arial" w:cs="Arial"/>
          <w:sz w:val="28"/>
          <w:szCs w:val="28"/>
        </w:rPr>
        <w:t xml:space="preserve">celebrada el día </w:t>
      </w:r>
      <w:r w:rsidRPr="00875FA6">
        <w:rPr>
          <w:rFonts w:ascii="Arial" w:eastAsia="Calibri" w:hAnsi="Arial" w:cs="Arial"/>
          <w:sz w:val="28"/>
          <w:szCs w:val="28"/>
        </w:rPr>
        <w:t>quince de febrero de dos mil dieciséis</w:t>
      </w:r>
      <w:r w:rsidR="00C35D8C" w:rsidRPr="00875FA6">
        <w:rPr>
          <w:rFonts w:ascii="Arial" w:eastAsia="Calibri" w:hAnsi="Arial" w:cs="Arial"/>
          <w:sz w:val="28"/>
          <w:szCs w:val="28"/>
        </w:rPr>
        <w:t>, se admitieron como pruebas de</w:t>
      </w:r>
      <w:r w:rsidR="00883B8F" w:rsidRPr="00875FA6">
        <w:rPr>
          <w:rFonts w:ascii="Arial" w:eastAsia="Calibri" w:hAnsi="Arial" w:cs="Arial"/>
          <w:sz w:val="28"/>
          <w:szCs w:val="28"/>
        </w:rPr>
        <w:t xml:space="preserve"> </w:t>
      </w:r>
      <w:r w:rsidR="00C35D8C" w:rsidRPr="00875FA6">
        <w:rPr>
          <w:rFonts w:ascii="Arial" w:eastAsia="Calibri" w:hAnsi="Arial" w:cs="Arial"/>
          <w:sz w:val="28"/>
          <w:szCs w:val="28"/>
        </w:rPr>
        <w:t>l</w:t>
      </w:r>
      <w:r w:rsidR="00883B8F" w:rsidRPr="00875FA6">
        <w:rPr>
          <w:rFonts w:ascii="Arial" w:eastAsia="Calibri" w:hAnsi="Arial" w:cs="Arial"/>
          <w:sz w:val="28"/>
          <w:szCs w:val="28"/>
        </w:rPr>
        <w:t>a</w:t>
      </w:r>
      <w:r w:rsidR="00C35D8C" w:rsidRPr="00875FA6">
        <w:rPr>
          <w:rFonts w:ascii="Arial" w:eastAsia="Calibri" w:hAnsi="Arial" w:cs="Arial"/>
          <w:sz w:val="28"/>
          <w:szCs w:val="28"/>
        </w:rPr>
        <w:t xml:space="preserve"> </w:t>
      </w:r>
      <w:r w:rsidR="00C35D8C" w:rsidRPr="00875FA6">
        <w:rPr>
          <w:rFonts w:ascii="Arial" w:eastAsia="Calibri" w:hAnsi="Arial" w:cs="Arial"/>
          <w:b/>
          <w:sz w:val="28"/>
          <w:szCs w:val="28"/>
        </w:rPr>
        <w:t>actor</w:t>
      </w:r>
      <w:r w:rsidR="00883B8F" w:rsidRPr="00875FA6">
        <w:rPr>
          <w:rFonts w:ascii="Arial" w:eastAsia="Calibri" w:hAnsi="Arial" w:cs="Arial"/>
          <w:b/>
          <w:sz w:val="28"/>
          <w:szCs w:val="28"/>
        </w:rPr>
        <w:t>a</w:t>
      </w:r>
      <w:r w:rsidR="00C35D8C" w:rsidRPr="00875FA6">
        <w:rPr>
          <w:rFonts w:ascii="Arial" w:eastAsia="Calibri" w:hAnsi="Arial" w:cs="Arial"/>
          <w:sz w:val="28"/>
          <w:szCs w:val="28"/>
        </w:rPr>
        <w:t>, las siguientes:</w:t>
      </w:r>
      <w:r w:rsidR="00C35D8C" w:rsidRPr="00875FA6">
        <w:rPr>
          <w:rFonts w:ascii="Arial" w:eastAsia="Calibri" w:hAnsi="Arial" w:cs="Arial"/>
          <w:b/>
          <w:sz w:val="28"/>
          <w:szCs w:val="28"/>
        </w:rPr>
        <w:t xml:space="preserve"> </w:t>
      </w:r>
    </w:p>
    <w:p w14:paraId="79A62D12" w14:textId="3F7D6593" w:rsidR="00145015" w:rsidRPr="00875FA6" w:rsidRDefault="00F045E2" w:rsidP="00F045E2">
      <w:pPr>
        <w:spacing w:line="360" w:lineRule="auto"/>
        <w:ind w:left="708"/>
        <w:jc w:val="both"/>
        <w:rPr>
          <w:rFonts w:ascii="Arial" w:hAnsi="Arial" w:cs="Arial"/>
          <w:b/>
          <w:bCs/>
        </w:rPr>
      </w:pPr>
      <w:r w:rsidRPr="00875FA6">
        <w:rPr>
          <w:rFonts w:ascii="Arial" w:hAnsi="Arial" w:cs="Arial"/>
          <w:b/>
          <w:bCs/>
        </w:rPr>
        <w:t>1.- CONFESIONAL POR POSICIONES,</w:t>
      </w:r>
      <w:r w:rsidRPr="00875FA6">
        <w:rPr>
          <w:rFonts w:ascii="Arial" w:hAnsi="Arial" w:cs="Arial"/>
        </w:rPr>
        <w:t xml:space="preserve"> a cargo del Gobierno del Estado de Sonora. </w:t>
      </w:r>
      <w:r w:rsidRPr="00875FA6">
        <w:rPr>
          <w:rFonts w:ascii="Arial" w:hAnsi="Arial" w:cs="Arial"/>
          <w:b/>
          <w:bCs/>
        </w:rPr>
        <w:t>2.- CONFESIONAL POR POSICIONES,</w:t>
      </w:r>
      <w:r w:rsidRPr="00875FA6">
        <w:rPr>
          <w:rFonts w:ascii="Arial" w:hAnsi="Arial" w:cs="Arial"/>
        </w:rPr>
        <w:t xml:space="preserve"> a cargo de Servicios de Salud de Sonora. </w:t>
      </w:r>
      <w:r w:rsidRPr="00875FA6">
        <w:rPr>
          <w:rFonts w:ascii="Arial" w:hAnsi="Arial" w:cs="Arial"/>
          <w:b/>
          <w:bCs/>
        </w:rPr>
        <w:t>3.- CONFESIONAL POR POSICIONES,</w:t>
      </w:r>
      <w:r w:rsidRPr="00875FA6">
        <w:rPr>
          <w:rFonts w:ascii="Arial" w:hAnsi="Arial" w:cs="Arial"/>
        </w:rPr>
        <w:t xml:space="preserve"> a cargo de la Secretaría de Salud de Sonora. </w:t>
      </w:r>
      <w:r w:rsidRPr="00875FA6">
        <w:rPr>
          <w:rFonts w:ascii="Arial" w:hAnsi="Arial" w:cs="Arial"/>
          <w:b/>
          <w:bCs/>
        </w:rPr>
        <w:t>4.- CONFESIONAL POR POSICIONES,</w:t>
      </w:r>
      <w:r w:rsidRPr="00875FA6">
        <w:rPr>
          <w:rFonts w:ascii="Arial" w:hAnsi="Arial" w:cs="Arial"/>
        </w:rPr>
        <w:t xml:space="preserve"> a cargo de </w:t>
      </w:r>
      <w:r w:rsidR="000D0B96">
        <w:rPr>
          <w:rFonts w:ascii="Arial" w:hAnsi="Arial" w:cs="Arial"/>
        </w:rPr>
        <w:t xml:space="preserve">- - - - - - - - - - - - - - - - - - </w:t>
      </w:r>
      <w:r w:rsidRPr="00875FA6">
        <w:rPr>
          <w:rFonts w:ascii="Arial" w:hAnsi="Arial" w:cs="Arial"/>
        </w:rPr>
        <w:t xml:space="preserve">, Supervisor de Enfermería del Centro de Higiene Mental ‘’Doctor Carlos Nava Muñoz’’. </w:t>
      </w:r>
      <w:r w:rsidRPr="00875FA6">
        <w:rPr>
          <w:rFonts w:ascii="Arial" w:hAnsi="Arial" w:cs="Arial"/>
          <w:b/>
          <w:bCs/>
        </w:rPr>
        <w:t>5.- CONFESIONAL POR POSICIONES,</w:t>
      </w:r>
      <w:r w:rsidRPr="00875FA6">
        <w:rPr>
          <w:rFonts w:ascii="Arial" w:hAnsi="Arial" w:cs="Arial"/>
        </w:rPr>
        <w:t xml:space="preserve"> a cargo de </w:t>
      </w:r>
      <w:r w:rsidR="000D0B96">
        <w:rPr>
          <w:rFonts w:ascii="Arial" w:hAnsi="Arial" w:cs="Arial"/>
        </w:rPr>
        <w:t>- - - - - - - - - - - - - - - - - - - - - - - - - - - - - - - - - - - - - - - - - - - - - - - - - - - - - - - - - - - - - - - - - - - - - - - - - -</w:t>
      </w:r>
      <w:r w:rsidRPr="00875FA6">
        <w:rPr>
          <w:rFonts w:ascii="Arial" w:hAnsi="Arial" w:cs="Arial"/>
        </w:rPr>
        <w:t xml:space="preserve">. </w:t>
      </w:r>
      <w:r w:rsidRPr="00875FA6">
        <w:rPr>
          <w:rFonts w:ascii="Arial" w:hAnsi="Arial" w:cs="Arial"/>
          <w:b/>
          <w:bCs/>
        </w:rPr>
        <w:t>6.- CONFESIONAL POR POSICIONES,</w:t>
      </w:r>
      <w:r w:rsidRPr="00875FA6">
        <w:rPr>
          <w:rFonts w:ascii="Arial" w:hAnsi="Arial" w:cs="Arial"/>
        </w:rPr>
        <w:t xml:space="preserve"> a cargo de </w:t>
      </w:r>
      <w:r w:rsidR="000D0B96">
        <w:rPr>
          <w:rFonts w:ascii="Arial" w:hAnsi="Arial" w:cs="Arial"/>
        </w:rPr>
        <w:t xml:space="preserve">- - - - - - - - - </w:t>
      </w:r>
      <w:r w:rsidRPr="00875FA6">
        <w:rPr>
          <w:rFonts w:ascii="Arial" w:hAnsi="Arial" w:cs="Arial"/>
        </w:rPr>
        <w:t xml:space="preserve">, Jefa de Recursos Humanos. </w:t>
      </w:r>
      <w:r w:rsidRPr="00875FA6">
        <w:rPr>
          <w:rFonts w:ascii="Arial" w:hAnsi="Arial" w:cs="Arial"/>
          <w:b/>
          <w:bCs/>
        </w:rPr>
        <w:t>7.- TESTIMONIAL,</w:t>
      </w:r>
      <w:r w:rsidRPr="00875FA6">
        <w:rPr>
          <w:rFonts w:ascii="Arial" w:hAnsi="Arial" w:cs="Arial"/>
        </w:rPr>
        <w:t xml:space="preserve"> a cargo de </w:t>
      </w:r>
      <w:r w:rsidR="000D0B96">
        <w:rPr>
          <w:rFonts w:ascii="Arial" w:hAnsi="Arial" w:cs="Arial"/>
        </w:rPr>
        <w:t xml:space="preserve">- - - - - - - - - - - - - - - - </w:t>
      </w:r>
      <w:r w:rsidRPr="00875FA6">
        <w:rPr>
          <w:rFonts w:ascii="Arial" w:hAnsi="Arial" w:cs="Arial"/>
        </w:rPr>
        <w:t xml:space="preserve">. </w:t>
      </w:r>
      <w:r w:rsidRPr="00875FA6">
        <w:rPr>
          <w:rFonts w:ascii="Arial" w:hAnsi="Arial" w:cs="Arial"/>
          <w:b/>
          <w:bCs/>
        </w:rPr>
        <w:t>8.- DOCUMENTALES. 9.- CONFESIONAL EXPRESA. 10.- CONFESIONAL TÁCITA. 11.- PRESUNCIONAL EN SU TRIPLE ASPECTO LÓGICO, LEGAL Y HUMANO.</w:t>
      </w:r>
    </w:p>
    <w:p w14:paraId="51661ED8" w14:textId="2F092F20" w:rsidR="00883B8F" w:rsidRPr="00875FA6" w:rsidRDefault="00B175BB" w:rsidP="00833772">
      <w:pPr>
        <w:spacing w:line="360" w:lineRule="auto"/>
        <w:ind w:firstLine="708"/>
        <w:jc w:val="both"/>
        <w:rPr>
          <w:rFonts w:ascii="Arial" w:hAnsi="Arial" w:cs="Arial"/>
          <w:sz w:val="28"/>
          <w:szCs w:val="28"/>
        </w:rPr>
      </w:pPr>
      <w:r w:rsidRPr="00875FA6">
        <w:rPr>
          <w:rFonts w:ascii="Arial" w:hAnsi="Arial" w:cs="Arial"/>
          <w:sz w:val="28"/>
          <w:szCs w:val="28"/>
        </w:rPr>
        <w:t>C</w:t>
      </w:r>
      <w:r w:rsidR="00883B8F" w:rsidRPr="00875FA6">
        <w:rPr>
          <w:rFonts w:ascii="Arial" w:hAnsi="Arial" w:cs="Arial"/>
          <w:sz w:val="28"/>
          <w:szCs w:val="28"/>
        </w:rPr>
        <w:t xml:space="preserve">omo pruebas de la parte </w:t>
      </w:r>
      <w:r w:rsidR="00883B8F" w:rsidRPr="00875FA6">
        <w:rPr>
          <w:rFonts w:ascii="Arial" w:hAnsi="Arial" w:cs="Arial"/>
          <w:b/>
          <w:bCs/>
          <w:sz w:val="28"/>
          <w:szCs w:val="28"/>
        </w:rPr>
        <w:t>demandada</w:t>
      </w:r>
      <w:r w:rsidR="00883B8F" w:rsidRPr="00875FA6">
        <w:rPr>
          <w:rFonts w:ascii="Arial" w:hAnsi="Arial" w:cs="Arial"/>
          <w:sz w:val="28"/>
          <w:szCs w:val="28"/>
        </w:rPr>
        <w:t xml:space="preserve">, </w:t>
      </w:r>
      <w:r w:rsidRPr="00875FA6">
        <w:rPr>
          <w:rFonts w:ascii="Arial" w:hAnsi="Arial" w:cs="Arial"/>
          <w:sz w:val="28"/>
          <w:szCs w:val="28"/>
        </w:rPr>
        <w:t xml:space="preserve">se admitieron </w:t>
      </w:r>
      <w:r w:rsidR="00883B8F" w:rsidRPr="00875FA6">
        <w:rPr>
          <w:rFonts w:ascii="Arial" w:hAnsi="Arial" w:cs="Arial"/>
          <w:sz w:val="28"/>
          <w:szCs w:val="28"/>
        </w:rPr>
        <w:t>las siguientes:</w:t>
      </w:r>
    </w:p>
    <w:p w14:paraId="32F67DB9" w14:textId="750C75E4" w:rsidR="002C4D23" w:rsidRPr="00875FA6" w:rsidRDefault="00CA7D62" w:rsidP="002C4D23">
      <w:pPr>
        <w:spacing w:line="360" w:lineRule="auto"/>
        <w:ind w:left="708"/>
        <w:jc w:val="both"/>
        <w:rPr>
          <w:rFonts w:ascii="Arial" w:hAnsi="Arial" w:cs="Arial"/>
        </w:rPr>
      </w:pPr>
      <w:r w:rsidRPr="00875FA6">
        <w:rPr>
          <w:rFonts w:ascii="Arial" w:hAnsi="Arial" w:cs="Arial"/>
          <w:b/>
          <w:bCs/>
        </w:rPr>
        <w:t>1.- CONFESIONAL EXPRESA. 2.- INSTRUMENTLA DE ACTUACIONES. 3.- PRESUNCIONAL EN SU TRIPLE ASPECTO LÓGICO, LEGAL Y HUMANO. 4.- CONFESIONAL POR POSICIONES,</w:t>
      </w:r>
      <w:r w:rsidRPr="00875FA6">
        <w:rPr>
          <w:rFonts w:ascii="Arial" w:hAnsi="Arial" w:cs="Arial"/>
        </w:rPr>
        <w:t xml:space="preserve"> a cargo de </w:t>
      </w:r>
      <w:r w:rsidR="000D0B96">
        <w:rPr>
          <w:rFonts w:ascii="Arial" w:hAnsi="Arial" w:cs="Arial"/>
        </w:rPr>
        <w:t>- - - - - - - - - - - - - - - - - - - - - - - - - - - - - - - - - -</w:t>
      </w:r>
      <w:r w:rsidRPr="00875FA6">
        <w:rPr>
          <w:rFonts w:ascii="Arial" w:hAnsi="Arial" w:cs="Arial"/>
        </w:rPr>
        <w:t>.</w:t>
      </w:r>
      <w:r w:rsidR="002C4D23" w:rsidRPr="00875FA6">
        <w:rPr>
          <w:rFonts w:ascii="Arial" w:hAnsi="Arial" w:cs="Arial"/>
        </w:rPr>
        <w:t xml:space="preserve"> </w:t>
      </w:r>
    </w:p>
    <w:p w14:paraId="55BA18E9" w14:textId="3541DFA6" w:rsidR="00C35D8C" w:rsidRPr="00875FA6" w:rsidRDefault="00145015" w:rsidP="002C4D23">
      <w:pPr>
        <w:spacing w:line="360" w:lineRule="auto"/>
        <w:ind w:left="708"/>
        <w:jc w:val="both"/>
        <w:rPr>
          <w:rFonts w:ascii="Arial" w:hAnsi="Arial" w:cs="Arial"/>
        </w:rPr>
      </w:pPr>
      <w:r w:rsidRPr="00875FA6">
        <w:rPr>
          <w:rFonts w:ascii="Arial" w:eastAsia="Calibri" w:hAnsi="Arial" w:cs="Arial"/>
          <w:b/>
          <w:sz w:val="28"/>
          <w:szCs w:val="28"/>
        </w:rPr>
        <w:t>8</w:t>
      </w:r>
      <w:r w:rsidR="00C35D8C" w:rsidRPr="00875FA6">
        <w:rPr>
          <w:rFonts w:ascii="Arial" w:eastAsia="Calibri" w:hAnsi="Arial" w:cs="Arial"/>
          <w:b/>
          <w:sz w:val="28"/>
          <w:szCs w:val="28"/>
        </w:rPr>
        <w:t xml:space="preserve">.- </w:t>
      </w:r>
      <w:r w:rsidR="00C35D8C" w:rsidRPr="00875FA6">
        <w:rPr>
          <w:rFonts w:ascii="Arial" w:eastAsia="Calibri" w:hAnsi="Arial" w:cs="Arial"/>
          <w:sz w:val="28"/>
          <w:szCs w:val="28"/>
        </w:rPr>
        <w:t xml:space="preserve">Seguido el juicio por todos sus estadios procesales y una vez que quedaron desahogadas las pruebas admitidas a las partes, por auto de </w:t>
      </w:r>
      <w:r w:rsidR="00CA7D62" w:rsidRPr="00875FA6">
        <w:rPr>
          <w:rFonts w:ascii="Arial" w:eastAsia="Calibri" w:hAnsi="Arial" w:cs="Arial"/>
          <w:sz w:val="28"/>
          <w:szCs w:val="28"/>
        </w:rPr>
        <w:t>veintiuno de junio de dos mil veintidós</w:t>
      </w:r>
      <w:r w:rsidR="00C35D8C" w:rsidRPr="00875FA6">
        <w:rPr>
          <w:rFonts w:ascii="Arial" w:eastAsia="Calibri" w:hAnsi="Arial" w:cs="Arial"/>
          <w:sz w:val="28"/>
          <w:szCs w:val="28"/>
        </w:rPr>
        <w:t>, se citó el asunto para oír resolución definitiva.</w:t>
      </w:r>
    </w:p>
    <w:p w14:paraId="7BC93D01" w14:textId="7EFD0FA4" w:rsidR="005A68ED" w:rsidRPr="00875FA6" w:rsidRDefault="002C4D23" w:rsidP="005A68ED">
      <w:pPr>
        <w:spacing w:line="360" w:lineRule="auto"/>
        <w:jc w:val="both"/>
        <w:rPr>
          <w:rFonts w:ascii="Arial" w:hAnsi="Arial" w:cs="Arial"/>
          <w:sz w:val="28"/>
          <w:szCs w:val="28"/>
        </w:rPr>
      </w:pPr>
      <w:r w:rsidRPr="00875FA6">
        <w:rPr>
          <w:rFonts w:ascii="Arial" w:hAnsi="Arial" w:cs="Arial"/>
          <w:b/>
          <w:bCs/>
          <w:sz w:val="28"/>
          <w:szCs w:val="28"/>
        </w:rPr>
        <w:tab/>
        <w:t>9</w:t>
      </w:r>
      <w:r w:rsidR="005A68ED" w:rsidRPr="00875FA6">
        <w:rPr>
          <w:rFonts w:ascii="Arial" w:hAnsi="Arial" w:cs="Arial"/>
          <w:b/>
          <w:bCs/>
          <w:sz w:val="28"/>
          <w:szCs w:val="28"/>
        </w:rPr>
        <w:t>.-</w:t>
      </w:r>
      <w:r w:rsidR="005A68ED" w:rsidRPr="00875FA6">
        <w:rPr>
          <w:rFonts w:ascii="Arial" w:hAnsi="Arial" w:cs="Arial"/>
          <w:sz w:val="28"/>
          <w:szCs w:val="28"/>
        </w:rPr>
        <w:t xml:space="preserve"> El cuatro de noviembre de dos mil veintidós, se dictó resolución definitiva. </w:t>
      </w:r>
    </w:p>
    <w:p w14:paraId="6781941A" w14:textId="0A1E9C7D" w:rsidR="005A68ED" w:rsidRPr="00875FA6" w:rsidRDefault="002C4D23" w:rsidP="005A68ED">
      <w:pPr>
        <w:spacing w:line="360" w:lineRule="auto"/>
        <w:jc w:val="both"/>
        <w:rPr>
          <w:rFonts w:ascii="Arial" w:hAnsi="Arial" w:cs="Arial"/>
          <w:sz w:val="28"/>
          <w:szCs w:val="28"/>
        </w:rPr>
      </w:pPr>
      <w:r w:rsidRPr="00875FA6">
        <w:rPr>
          <w:rFonts w:ascii="Arial" w:hAnsi="Arial" w:cs="Arial"/>
          <w:b/>
          <w:bCs/>
          <w:sz w:val="28"/>
          <w:szCs w:val="28"/>
        </w:rPr>
        <w:tab/>
        <w:t>10</w:t>
      </w:r>
      <w:r w:rsidR="005A68ED" w:rsidRPr="00875FA6">
        <w:rPr>
          <w:rFonts w:ascii="Arial" w:hAnsi="Arial" w:cs="Arial"/>
          <w:b/>
          <w:bCs/>
          <w:sz w:val="28"/>
          <w:szCs w:val="28"/>
        </w:rPr>
        <w:t>.</w:t>
      </w:r>
      <w:r w:rsidR="005A68ED" w:rsidRPr="00875FA6">
        <w:rPr>
          <w:rFonts w:ascii="Arial" w:hAnsi="Arial" w:cs="Arial"/>
          <w:sz w:val="28"/>
          <w:szCs w:val="28"/>
        </w:rPr>
        <w:t>- En contra de dicha resolución la actora por conducto de su apoderado legal interpuso demanda de amparo, la cual se tramitó ante el Tercer Tribunal Colegiado en Materias Civil y de Trabajo del Quinto Circuito bajo el número 44/2023.</w:t>
      </w:r>
    </w:p>
    <w:p w14:paraId="2810256D" w14:textId="2AE173F9" w:rsidR="005A68ED" w:rsidRPr="00875FA6" w:rsidRDefault="002C4D23" w:rsidP="005A68ED">
      <w:pPr>
        <w:spacing w:line="360" w:lineRule="auto"/>
        <w:jc w:val="both"/>
        <w:rPr>
          <w:rFonts w:ascii="Arial" w:hAnsi="Arial" w:cs="Arial"/>
          <w:sz w:val="28"/>
          <w:szCs w:val="28"/>
        </w:rPr>
      </w:pPr>
      <w:r w:rsidRPr="00875FA6">
        <w:rPr>
          <w:rFonts w:ascii="Arial" w:hAnsi="Arial" w:cs="Arial"/>
          <w:b/>
          <w:bCs/>
          <w:sz w:val="28"/>
          <w:szCs w:val="28"/>
        </w:rPr>
        <w:tab/>
        <w:t>11</w:t>
      </w:r>
      <w:r w:rsidR="005A68ED" w:rsidRPr="00875FA6">
        <w:rPr>
          <w:rFonts w:ascii="Arial" w:hAnsi="Arial" w:cs="Arial"/>
          <w:b/>
          <w:bCs/>
          <w:sz w:val="28"/>
          <w:szCs w:val="28"/>
        </w:rPr>
        <w:t xml:space="preserve">.- </w:t>
      </w:r>
      <w:r w:rsidR="005A68ED" w:rsidRPr="00875FA6">
        <w:rPr>
          <w:rFonts w:ascii="Arial" w:hAnsi="Arial" w:cs="Arial"/>
          <w:sz w:val="28"/>
          <w:szCs w:val="28"/>
        </w:rPr>
        <w:t xml:space="preserve">El siete de febrero de dos mil veinticuatro, se recibió el oficio número 24/2024-B mediante el cual el Tercer Tribunal Colegiado en Materias Civil y de Trabajo del Quinto Circuito, remite el testimonio de la ejecutoria de amparo cuyos puntos resolutivos dicen:  </w:t>
      </w:r>
    </w:p>
    <w:p w14:paraId="0E78A1F0" w14:textId="5FEC5E61" w:rsidR="005A68ED" w:rsidRPr="00875FA6" w:rsidRDefault="005A68ED" w:rsidP="005A68ED">
      <w:pPr>
        <w:spacing w:line="360" w:lineRule="auto"/>
        <w:ind w:firstLine="708"/>
        <w:jc w:val="both"/>
        <w:rPr>
          <w:rFonts w:ascii="Arial" w:hAnsi="Arial" w:cs="Arial"/>
          <w:i/>
          <w:iCs/>
        </w:rPr>
      </w:pPr>
      <w:r w:rsidRPr="00875FA6">
        <w:rPr>
          <w:rFonts w:ascii="Arial" w:hAnsi="Arial" w:cs="Arial"/>
          <w:i/>
          <w:iCs/>
        </w:rPr>
        <w:t>“</w:t>
      </w:r>
      <w:r w:rsidRPr="00875FA6">
        <w:rPr>
          <w:rFonts w:ascii="Arial" w:hAnsi="Arial" w:cs="Arial"/>
          <w:b/>
          <w:bCs/>
          <w:i/>
          <w:iCs/>
        </w:rPr>
        <w:t>PRIMERO</w:t>
      </w:r>
      <w:r w:rsidRPr="00875FA6">
        <w:rPr>
          <w:rFonts w:ascii="Arial" w:hAnsi="Arial" w:cs="Arial"/>
          <w:i/>
          <w:iCs/>
        </w:rPr>
        <w:t xml:space="preserve">. En el amparo principal, la Justicia de la Unión </w:t>
      </w:r>
      <w:r w:rsidRPr="00875FA6">
        <w:rPr>
          <w:rFonts w:ascii="Arial" w:hAnsi="Arial" w:cs="Arial"/>
          <w:b/>
          <w:bCs/>
          <w:i/>
          <w:iCs/>
        </w:rPr>
        <w:t xml:space="preserve">ampara y protege </w:t>
      </w:r>
      <w:r w:rsidRPr="00875FA6">
        <w:rPr>
          <w:rFonts w:ascii="Arial" w:hAnsi="Arial" w:cs="Arial"/>
          <w:i/>
          <w:iCs/>
        </w:rPr>
        <w:t xml:space="preserve">a </w:t>
      </w:r>
      <w:r w:rsidR="000D0B96">
        <w:rPr>
          <w:rFonts w:ascii="Arial" w:hAnsi="Arial" w:cs="Arial"/>
          <w:i/>
          <w:iCs/>
        </w:rPr>
        <w:t>- - - - - - - - - - - - - - - - - - - - - - - - - - - - - - - - - -</w:t>
      </w:r>
      <w:r w:rsidRPr="00875FA6">
        <w:rPr>
          <w:rFonts w:ascii="Arial" w:hAnsi="Arial" w:cs="Arial"/>
          <w:i/>
          <w:iCs/>
        </w:rPr>
        <w:t>, contra la resolución de cuatro de noviembre de dos mil veintidós, dictada por la Sala Superior del Tribunal de Justicia Administrativa del Estado de Sonora, con sede en esta ciudad, en el expediente 398/2014, para los efectos precisados en el párrafo ciento cincuenta y siete (157) de este fallo.”.</w:t>
      </w:r>
    </w:p>
    <w:p w14:paraId="44E937C6"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La concesión del amparo es la siguiente: </w:t>
      </w:r>
    </w:p>
    <w:p w14:paraId="420D7AA0"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157. Con fundamento en el artículo 77 de la Ley de Amparo, a efecto de restituirla en el pleno goce de sus derechos fundamentales violados, la autoridad responsable deberá: </w:t>
      </w:r>
    </w:p>
    <w:p w14:paraId="1A2621D8"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1) Dejar insubsistente el laudo de cuatro de noviembre de dos mil veintidós; </w:t>
      </w:r>
    </w:p>
    <w:p w14:paraId="43ED2D84"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2) Purgar las infracciones procesales en relación con la confesional por posiciones a cargo de las demandadas </w:t>
      </w:r>
      <w:r w:rsidRPr="00875FA6">
        <w:rPr>
          <w:rFonts w:ascii="Arial" w:hAnsi="Arial" w:cs="Arial"/>
          <w:b/>
          <w:bCs/>
          <w:color w:val="A6A6A6" w:themeColor="background1" w:themeShade="A6"/>
          <w:sz w:val="28"/>
          <w:szCs w:val="28"/>
        </w:rPr>
        <w:t>Servicios de Salud de Sonora, Secretaría de Salud Pública y Gobierno del Estado de Sonora</w:t>
      </w:r>
      <w:r w:rsidRPr="00875FA6">
        <w:rPr>
          <w:rFonts w:ascii="Arial" w:hAnsi="Arial" w:cs="Arial"/>
          <w:sz w:val="28"/>
          <w:szCs w:val="28"/>
        </w:rPr>
        <w:t>, y las tenga por confesas de las posiciones calificadas de legales y procedentes.</w:t>
      </w:r>
    </w:p>
    <w:p w14:paraId="7CF7F6D1" w14:textId="18680FAE"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3) Dejar sin efecto la audiencia de ocho de septiembre de dos mil diecisiete, relativa al desahogo de la confesional a cargo de </w:t>
      </w:r>
      <w:r w:rsidR="000D0B96">
        <w:rPr>
          <w:rFonts w:ascii="Arial" w:hAnsi="Arial" w:cs="Arial"/>
          <w:b/>
          <w:bCs/>
          <w:color w:val="A6A6A6" w:themeColor="background1" w:themeShade="A6"/>
          <w:sz w:val="28"/>
          <w:szCs w:val="28"/>
        </w:rPr>
        <w:t>- - - - - - - - - - - - - - - - - - - - - - -</w:t>
      </w:r>
      <w:r w:rsidRPr="00875FA6">
        <w:rPr>
          <w:rFonts w:ascii="Arial" w:hAnsi="Arial" w:cs="Arial"/>
          <w:b/>
          <w:bCs/>
          <w:color w:val="A6A6A6" w:themeColor="background1" w:themeShade="A6"/>
          <w:sz w:val="28"/>
          <w:szCs w:val="28"/>
        </w:rPr>
        <w:t>, Jefe de Enfermeros del Centro de Higiene Mental “Doctor Carlos Nava Muñoz</w:t>
      </w:r>
      <w:r w:rsidRPr="00875FA6">
        <w:rPr>
          <w:rFonts w:ascii="Arial" w:hAnsi="Arial" w:cs="Arial"/>
          <w:sz w:val="28"/>
          <w:szCs w:val="28"/>
        </w:rPr>
        <w:t>”; señalar una nueva fecha para su verificativo; ordenar notificar esa determinación personalmente a las partes y al absolvente y, realizar las gestiones para el desahogo de las confesionales en los términos en los que inicialmente fueron ordenadas y,</w:t>
      </w:r>
    </w:p>
    <w:p w14:paraId="4FC4B646"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4) En el momento procesal oportuno dictar un nuevo laudo en el que, con base en lo resuelto en la presente ejecutoria resuelva la controversia sometida a su consideración en los precisos términos que le fue planteado y:</w:t>
      </w:r>
    </w:p>
    <w:p w14:paraId="48916921"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a) Se abstenga de resolver que la actora debía cumplir con lo previsto en el artículo 16 de la Ley del Servicio Civil para el Estado de Sonora, ya que dicho aspecto no fue planteado por las demandadas.</w:t>
      </w:r>
    </w:p>
    <w:p w14:paraId="0D7AFEB1"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b) Declare improcedente la excepción de obscuridad de la demanda, pues como se destacó la accionante precisó, de manera clara los aspectos en que reclamó la totalidad de las prestaciones y determine, que las enjuiciadas omitieron controvertir los aspectos en los que la accionante apoyó su reclamo. </w:t>
      </w:r>
    </w:p>
    <w:p w14:paraId="42898EC3"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c) Imponga la carga procesal a la parte enjuiciada ya que conforme a lo previsto en el artículo 784, fracción XII, de la Ley Federal del Trabajo, de aplicación supletoria a la Ley del Servicio Civil para el Estado de Sonora, corresponderá al patrón probar su dicho cuando exista controversia sobre el monto y pago de salario. </w:t>
      </w:r>
    </w:p>
    <w:p w14:paraId="3236AD1A" w14:textId="657326D1"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d) Analice la totalidad de los medios de prueba existentes en autos (entre ellos la totalidad de los recibos de pago exhibidos, la testimonial ofrecida por el accionante a cargo de </w:t>
      </w:r>
      <w:r w:rsidR="000D0B96">
        <w:rPr>
          <w:rFonts w:ascii="Arial" w:hAnsi="Arial" w:cs="Arial"/>
          <w:sz w:val="28"/>
          <w:szCs w:val="28"/>
        </w:rPr>
        <w:t xml:space="preserve">- - - - - - - - - - - - - - - - </w:t>
      </w:r>
      <w:r w:rsidRPr="00875FA6">
        <w:rPr>
          <w:rFonts w:ascii="Arial" w:hAnsi="Arial" w:cs="Arial"/>
          <w:sz w:val="28"/>
          <w:szCs w:val="28"/>
        </w:rPr>
        <w:t xml:space="preserve"> y </w:t>
      </w:r>
      <w:r w:rsidR="000D0B96">
        <w:rPr>
          <w:rFonts w:ascii="Arial" w:hAnsi="Arial" w:cs="Arial"/>
          <w:sz w:val="28"/>
          <w:szCs w:val="28"/>
        </w:rPr>
        <w:t xml:space="preserve">- - - - - - - - - - - - - - - - </w:t>
      </w:r>
      <w:r w:rsidRPr="00875FA6">
        <w:rPr>
          <w:rFonts w:ascii="Arial" w:hAnsi="Arial" w:cs="Arial"/>
          <w:sz w:val="28"/>
          <w:szCs w:val="28"/>
        </w:rPr>
        <w:t>, y el resto del material probatorio existente en autos).</w:t>
      </w:r>
    </w:p>
    <w:p w14:paraId="769B8540" w14:textId="77777777" w:rsidR="005A68ED" w:rsidRPr="00875FA6" w:rsidRDefault="005A68ED" w:rsidP="005A68ED">
      <w:pPr>
        <w:spacing w:line="360" w:lineRule="auto"/>
        <w:ind w:firstLine="708"/>
        <w:jc w:val="both"/>
        <w:rPr>
          <w:rFonts w:ascii="Arial" w:hAnsi="Arial" w:cs="Arial"/>
          <w:sz w:val="28"/>
          <w:szCs w:val="28"/>
        </w:rPr>
      </w:pPr>
    </w:p>
    <w:p w14:paraId="4753DB0A" w14:textId="77777777" w:rsidR="005A68ED" w:rsidRPr="00875FA6" w:rsidRDefault="005A68ED" w:rsidP="005A68ED">
      <w:pPr>
        <w:spacing w:line="360" w:lineRule="auto"/>
        <w:jc w:val="center"/>
        <w:rPr>
          <w:rFonts w:ascii="Arial" w:hAnsi="Arial" w:cs="Arial"/>
          <w:b/>
          <w:sz w:val="28"/>
          <w:szCs w:val="28"/>
        </w:rPr>
      </w:pPr>
      <w:r w:rsidRPr="00875FA6">
        <w:rPr>
          <w:rFonts w:ascii="Arial" w:hAnsi="Arial" w:cs="Arial"/>
          <w:b/>
          <w:sz w:val="28"/>
          <w:szCs w:val="28"/>
        </w:rPr>
        <w:t>C O N S I D E R A N D O:</w:t>
      </w:r>
    </w:p>
    <w:p w14:paraId="7706F2F5" w14:textId="77777777" w:rsidR="005A68ED" w:rsidRPr="00875FA6" w:rsidRDefault="005A68ED" w:rsidP="005A68ED">
      <w:pPr>
        <w:pStyle w:val="NoSpacing"/>
        <w:rPr>
          <w:rFonts w:ascii="Arial" w:hAnsi="Arial" w:cs="Arial"/>
          <w:sz w:val="28"/>
          <w:szCs w:val="28"/>
        </w:rPr>
      </w:pPr>
    </w:p>
    <w:p w14:paraId="60A3A986"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b/>
          <w:sz w:val="28"/>
          <w:szCs w:val="28"/>
        </w:rPr>
        <w:t>I.- CUMPLIMIENTO</w:t>
      </w:r>
      <w:r w:rsidRPr="00875FA6">
        <w:rPr>
          <w:rFonts w:ascii="Arial" w:hAnsi="Arial" w:cs="Arial"/>
          <w:sz w:val="28"/>
          <w:szCs w:val="28"/>
        </w:rPr>
        <w:t xml:space="preserve">: Este Tribunal acata la ejecutoria de amparo pronunciada por el Tercer Tribunal Colegiado en Materias Civil y de Trabajo del Quinto Circuito en el juicio de amparo directo laboral número 44/2023. </w:t>
      </w:r>
    </w:p>
    <w:p w14:paraId="01AB51B9"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En observancia de la ejecutoria de mérito, el Pleno de este Tribunal mediante auto de fecha nueve de febrero de dos mil veinticuatro, dejó </w:t>
      </w:r>
      <w:r w:rsidRPr="00875FA6">
        <w:rPr>
          <w:rFonts w:ascii="Arial" w:hAnsi="Arial" w:cs="Arial"/>
          <w:b/>
          <w:bCs/>
          <w:sz w:val="28"/>
          <w:szCs w:val="28"/>
        </w:rPr>
        <w:t>insubsistente la resolución emitida con fecha cuatro de noviembre de dos mil veintidós.</w:t>
      </w:r>
      <w:r w:rsidRPr="00875FA6">
        <w:rPr>
          <w:rFonts w:ascii="Arial" w:hAnsi="Arial" w:cs="Arial"/>
          <w:sz w:val="28"/>
          <w:szCs w:val="28"/>
        </w:rPr>
        <w:t xml:space="preserve">  </w:t>
      </w:r>
    </w:p>
    <w:p w14:paraId="246AEA18"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El veintiuno de marzo del año en curso, </w:t>
      </w:r>
      <w:r w:rsidRPr="00875FA6">
        <w:rPr>
          <w:rFonts w:ascii="Arial" w:hAnsi="Arial" w:cs="Arial"/>
          <w:b/>
          <w:bCs/>
          <w:sz w:val="28"/>
          <w:szCs w:val="28"/>
        </w:rPr>
        <w:t>se declaró confesos</w:t>
      </w:r>
      <w:r w:rsidRPr="00875FA6">
        <w:rPr>
          <w:rFonts w:ascii="Arial" w:hAnsi="Arial" w:cs="Arial"/>
          <w:sz w:val="28"/>
          <w:szCs w:val="28"/>
        </w:rPr>
        <w:t xml:space="preserve"> al Gobierno del Estado de Sonora, a los Servicios de Salud de Sonora y a la Secretaría de Salud Pública del Estado de Sonora, de todas y cada una de las posiciones que les fueron formuladas y calificadas de legales y procedentes, de conformidad con los artículos 788 y 789 de la Ley Federal del Trabajo, de aplicación supletoria en la materia. </w:t>
      </w:r>
    </w:p>
    <w:p w14:paraId="34A363ED" w14:textId="696D4F54"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El veintiséis de abril del presente año, </w:t>
      </w:r>
      <w:r w:rsidRPr="00875FA6">
        <w:rPr>
          <w:rFonts w:ascii="Arial" w:hAnsi="Arial" w:cs="Arial"/>
          <w:b/>
          <w:bCs/>
          <w:sz w:val="28"/>
          <w:szCs w:val="28"/>
        </w:rPr>
        <w:t xml:space="preserve">tuvo verificativo el desahogo de la confesional por posiciones a cargo de </w:t>
      </w:r>
      <w:r w:rsidR="000D0B96">
        <w:rPr>
          <w:rFonts w:ascii="Arial" w:hAnsi="Arial" w:cs="Arial"/>
          <w:b/>
          <w:bCs/>
          <w:sz w:val="28"/>
          <w:szCs w:val="28"/>
        </w:rPr>
        <w:t>- - - - - - - - - - - - - - - - - - - - - - -</w:t>
      </w:r>
      <w:r w:rsidRPr="00875FA6">
        <w:rPr>
          <w:rFonts w:ascii="Arial" w:hAnsi="Arial" w:cs="Arial"/>
          <w:b/>
          <w:bCs/>
          <w:sz w:val="28"/>
          <w:szCs w:val="28"/>
        </w:rPr>
        <w:t>, Jefe de Enfermeros del Centro de Higierne Mental “Doctor Carlos Nava Muñoz</w:t>
      </w:r>
      <w:r w:rsidRPr="00875FA6">
        <w:rPr>
          <w:rFonts w:ascii="Arial" w:hAnsi="Arial" w:cs="Arial"/>
          <w:sz w:val="28"/>
          <w:szCs w:val="28"/>
        </w:rPr>
        <w:t xml:space="preserve">”, quien absolvió al tenor del pliego de posiciones que está visible a foja 413 (cuatrocientos trece) del sumario, de manera negativa a todas las posiciones. </w:t>
      </w:r>
    </w:p>
    <w:p w14:paraId="7B3D5755"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El treinta y uno de mayo pasado, quedó el asunto en estado de oír resolución definitiva. </w:t>
      </w:r>
    </w:p>
    <w:p w14:paraId="388EA9F7" w14:textId="4E721BB4" w:rsidR="005A68ED" w:rsidRPr="00875FA6" w:rsidRDefault="005A68ED" w:rsidP="00923CC3">
      <w:pPr>
        <w:pStyle w:val="NormalWeb"/>
        <w:spacing w:after="240" w:afterAutospacing="0" w:line="360" w:lineRule="auto"/>
        <w:ind w:firstLine="708"/>
        <w:jc w:val="both"/>
        <w:rPr>
          <w:rFonts w:ascii="Arial" w:hAnsi="Arial" w:cs="Arial"/>
          <w:sz w:val="28"/>
          <w:szCs w:val="28"/>
        </w:rPr>
      </w:pPr>
      <w:r w:rsidRPr="00875FA6">
        <w:rPr>
          <w:rFonts w:ascii="Arial" w:hAnsi="Arial" w:cs="Arial"/>
          <w:b/>
          <w:sz w:val="28"/>
          <w:szCs w:val="28"/>
          <w:lang w:val="es-ES_tradnl"/>
        </w:rPr>
        <w:t>II.- COMPETENCIA</w:t>
      </w:r>
      <w:r w:rsidRPr="00875FA6">
        <w:rPr>
          <w:rFonts w:ascii="Arial" w:hAnsi="Arial" w:cs="Arial"/>
          <w:sz w:val="28"/>
          <w:szCs w:val="28"/>
          <w:lang w:val="es-ES_tradnl"/>
        </w:rPr>
        <w:t xml:space="preserve">: </w:t>
      </w:r>
      <w:r w:rsidRPr="00875FA6">
        <w:rPr>
          <w:rFonts w:ascii="Arial" w:eastAsia="Calibri" w:hAnsi="Arial" w:cs="Arial"/>
          <w:sz w:val="28"/>
          <w:szCs w:val="28"/>
        </w:rPr>
        <w:t>Este Tribunal de Justicia Administrativa del Estado de Sonora, es competente para conocer y resolver la presente controversia en observancia a lo establecido en los artículos</w:t>
      </w:r>
      <w:r w:rsidR="00923CC3" w:rsidRPr="00875FA6">
        <w:rPr>
          <w:rFonts w:ascii="Arial" w:eastAsia="Calibri" w:hAnsi="Arial" w:cs="Arial"/>
          <w:sz w:val="28"/>
          <w:szCs w:val="28"/>
        </w:rPr>
        <w:t xml:space="preserve"> </w:t>
      </w:r>
      <w:r w:rsidRPr="00875FA6">
        <w:rPr>
          <w:rFonts w:ascii="Arial" w:eastAsia="Calibri" w:hAnsi="Arial" w:cs="Arial"/>
          <w:sz w:val="28"/>
          <w:szCs w:val="28"/>
        </w:rPr>
        <w:t xml:space="preserve">2, 112, fracción I, y </w:t>
      </w:r>
      <w:r w:rsidR="00923CC3" w:rsidRPr="00875FA6">
        <w:rPr>
          <w:rFonts w:ascii="Arial" w:eastAsia="Calibri" w:hAnsi="Arial" w:cs="Arial"/>
          <w:sz w:val="28"/>
          <w:szCs w:val="28"/>
        </w:rPr>
        <w:t>Sexto</w:t>
      </w:r>
      <w:r w:rsidRPr="00875FA6">
        <w:rPr>
          <w:rFonts w:ascii="Arial" w:eastAsia="Calibri" w:hAnsi="Arial" w:cs="Arial"/>
          <w:sz w:val="28"/>
          <w:szCs w:val="28"/>
        </w:rPr>
        <w:t xml:space="preserve"> Transitorio de la Ley del Servicio Civil del Estado de Sonora</w:t>
      </w:r>
      <w:r w:rsidR="00923CC3" w:rsidRPr="00875FA6">
        <w:rPr>
          <w:rFonts w:ascii="Arial" w:eastAsia="Calibri" w:hAnsi="Arial" w:cs="Arial"/>
          <w:sz w:val="28"/>
          <w:szCs w:val="28"/>
        </w:rPr>
        <w:t xml:space="preserve"> y Noveno y Décimo Transitorios de la Ley de Justicia Administrativa </w:t>
      </w:r>
      <w:r w:rsidRPr="00875FA6">
        <w:rPr>
          <w:rFonts w:ascii="Arial" w:hAnsi="Arial" w:cs="Arial"/>
          <w:sz w:val="28"/>
          <w:szCs w:val="28"/>
        </w:rPr>
        <w:t>numerales que son del tenor siguiente:</w:t>
      </w:r>
    </w:p>
    <w:p w14:paraId="541B2A97" w14:textId="77777777" w:rsidR="005A68ED" w:rsidRPr="00875FA6" w:rsidRDefault="005A68ED" w:rsidP="005A68ED">
      <w:pPr>
        <w:pStyle w:val="NoSpacing"/>
        <w:jc w:val="both"/>
        <w:rPr>
          <w:rFonts w:ascii="Arial" w:hAnsi="Arial" w:cs="Arial"/>
          <w:i/>
          <w:iCs/>
          <w:sz w:val="20"/>
          <w:szCs w:val="20"/>
        </w:rPr>
      </w:pPr>
      <w:r w:rsidRPr="00875FA6">
        <w:rPr>
          <w:rFonts w:ascii="Arial" w:hAnsi="Arial" w:cs="Arial"/>
          <w:sz w:val="20"/>
          <w:szCs w:val="20"/>
        </w:rPr>
        <w:tab/>
      </w:r>
      <w:r w:rsidRPr="00875FA6">
        <w:rPr>
          <w:rFonts w:ascii="Arial" w:hAnsi="Arial" w:cs="Arial"/>
          <w:sz w:val="20"/>
          <w:szCs w:val="20"/>
        </w:rPr>
        <w:tab/>
      </w:r>
      <w:r w:rsidRPr="00875FA6">
        <w:rPr>
          <w:rFonts w:ascii="Arial" w:hAnsi="Arial" w:cs="Arial"/>
          <w:i/>
          <w:iCs/>
          <w:sz w:val="16"/>
          <w:szCs w:val="16"/>
        </w:rPr>
        <w:t>“</w:t>
      </w:r>
      <w:r w:rsidRPr="00875FA6">
        <w:rPr>
          <w:rFonts w:ascii="Arial" w:hAnsi="Arial" w:cs="Arial"/>
          <w:b/>
          <w:i/>
          <w:iCs/>
          <w:sz w:val="20"/>
          <w:szCs w:val="20"/>
        </w:rPr>
        <w:t>ARTÍCULO 2</w:t>
      </w:r>
      <w:r w:rsidRPr="00875FA6">
        <w:rPr>
          <w:rFonts w:ascii="Arial" w:hAnsi="Arial" w:cs="Arial"/>
          <w:i/>
          <w:iCs/>
          <w:sz w:val="20"/>
          <w:szCs w:val="20"/>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14:paraId="313DD619" w14:textId="77777777" w:rsidR="005A68ED" w:rsidRPr="00875FA6" w:rsidRDefault="005A68ED" w:rsidP="005A68ED">
      <w:pPr>
        <w:pStyle w:val="NoSpacing"/>
        <w:jc w:val="both"/>
        <w:rPr>
          <w:rFonts w:ascii="Arial" w:hAnsi="Arial" w:cs="Arial"/>
          <w:i/>
          <w:iCs/>
          <w:sz w:val="20"/>
          <w:szCs w:val="20"/>
        </w:rPr>
      </w:pPr>
    </w:p>
    <w:p w14:paraId="2C4B3E7F" w14:textId="77777777" w:rsidR="005A68ED" w:rsidRPr="00875FA6" w:rsidRDefault="005A68ED" w:rsidP="005A68ED">
      <w:pPr>
        <w:pStyle w:val="NoSpacing"/>
        <w:jc w:val="both"/>
        <w:rPr>
          <w:rFonts w:ascii="Arial" w:hAnsi="Arial" w:cs="Arial"/>
          <w:i/>
          <w:iCs/>
          <w:sz w:val="20"/>
          <w:szCs w:val="20"/>
        </w:rPr>
      </w:pPr>
      <w:r w:rsidRPr="00875FA6">
        <w:rPr>
          <w:rFonts w:ascii="Arial" w:hAnsi="Arial" w:cs="Arial"/>
          <w:i/>
          <w:iCs/>
          <w:sz w:val="20"/>
          <w:szCs w:val="20"/>
        </w:rPr>
        <w:tab/>
      </w:r>
      <w:r w:rsidRPr="00875FA6">
        <w:rPr>
          <w:rFonts w:ascii="Arial" w:hAnsi="Arial" w:cs="Arial"/>
          <w:i/>
          <w:iCs/>
          <w:sz w:val="20"/>
          <w:szCs w:val="20"/>
        </w:rPr>
        <w:tab/>
        <w:t>“</w:t>
      </w:r>
      <w:r w:rsidRPr="00875FA6">
        <w:rPr>
          <w:rFonts w:ascii="Arial" w:hAnsi="Arial" w:cs="Arial"/>
          <w:b/>
          <w:i/>
          <w:iCs/>
          <w:sz w:val="20"/>
          <w:szCs w:val="20"/>
        </w:rPr>
        <w:t>ARTÍCULO 112</w:t>
      </w:r>
      <w:r w:rsidRPr="00875FA6">
        <w:rPr>
          <w:rFonts w:ascii="Arial" w:hAnsi="Arial" w:cs="Arial"/>
          <w:i/>
          <w:iCs/>
          <w:sz w:val="20"/>
          <w:szCs w:val="20"/>
        </w:rPr>
        <w:t xml:space="preserve">.- El Tribunal de Conciliación y Arbitraje será competente para:  </w:t>
      </w:r>
    </w:p>
    <w:p w14:paraId="5DA95791" w14:textId="77777777" w:rsidR="005A68ED" w:rsidRPr="00875FA6" w:rsidRDefault="005A68ED" w:rsidP="005A68ED">
      <w:pPr>
        <w:pStyle w:val="NoSpacing"/>
        <w:jc w:val="both"/>
        <w:rPr>
          <w:rFonts w:ascii="Arial" w:hAnsi="Arial" w:cs="Arial"/>
          <w:i/>
          <w:iCs/>
          <w:sz w:val="20"/>
          <w:szCs w:val="20"/>
        </w:rPr>
      </w:pPr>
    </w:p>
    <w:p w14:paraId="44912FD1" w14:textId="77777777" w:rsidR="005A68ED" w:rsidRPr="00875FA6" w:rsidRDefault="005A68ED" w:rsidP="005A68ED">
      <w:pPr>
        <w:pStyle w:val="NoSpacing"/>
        <w:jc w:val="both"/>
        <w:rPr>
          <w:rFonts w:ascii="Arial" w:hAnsi="Arial" w:cs="Arial"/>
          <w:i/>
          <w:iCs/>
          <w:sz w:val="20"/>
          <w:szCs w:val="20"/>
        </w:rPr>
      </w:pPr>
      <w:r w:rsidRPr="00875FA6">
        <w:rPr>
          <w:rFonts w:ascii="Arial" w:hAnsi="Arial" w:cs="Arial"/>
          <w:i/>
          <w:iCs/>
          <w:sz w:val="20"/>
          <w:szCs w:val="20"/>
        </w:rPr>
        <w:tab/>
      </w:r>
      <w:r w:rsidRPr="00875FA6">
        <w:rPr>
          <w:rFonts w:ascii="Arial" w:hAnsi="Arial" w:cs="Arial"/>
          <w:i/>
          <w:iCs/>
          <w:sz w:val="20"/>
          <w:szCs w:val="20"/>
        </w:rPr>
        <w:tab/>
        <w:t>I. Conocer de los conflictos individuales que se susciten entre los titulares de una entidad pública y sus trabajadores…”.</w:t>
      </w:r>
    </w:p>
    <w:p w14:paraId="10E42C1C" w14:textId="77777777" w:rsidR="005A68ED" w:rsidRPr="00875FA6" w:rsidRDefault="005A68ED" w:rsidP="005A68ED">
      <w:pPr>
        <w:pStyle w:val="NoSpacing"/>
        <w:jc w:val="both"/>
        <w:rPr>
          <w:rFonts w:ascii="Arial" w:hAnsi="Arial" w:cs="Arial"/>
          <w:i/>
          <w:iCs/>
          <w:sz w:val="20"/>
          <w:szCs w:val="20"/>
        </w:rPr>
      </w:pPr>
    </w:p>
    <w:p w14:paraId="1C7CF714" w14:textId="77777777" w:rsidR="005A68ED" w:rsidRPr="00875FA6" w:rsidRDefault="005A68ED" w:rsidP="005A68ED">
      <w:pPr>
        <w:pStyle w:val="NoSpacing"/>
        <w:jc w:val="both"/>
        <w:rPr>
          <w:rFonts w:ascii="Arial" w:hAnsi="Arial" w:cs="Arial"/>
          <w:i/>
          <w:iCs/>
          <w:sz w:val="20"/>
          <w:szCs w:val="20"/>
        </w:rPr>
      </w:pPr>
    </w:p>
    <w:p w14:paraId="011F89FE" w14:textId="77777777" w:rsidR="005A68ED" w:rsidRPr="00875FA6" w:rsidRDefault="005A68ED" w:rsidP="005A68ED">
      <w:pPr>
        <w:pStyle w:val="NoSpacing"/>
        <w:jc w:val="both"/>
        <w:rPr>
          <w:rFonts w:ascii="Arial" w:hAnsi="Arial" w:cs="Arial"/>
          <w:i/>
          <w:iCs/>
          <w:sz w:val="16"/>
          <w:szCs w:val="16"/>
        </w:rPr>
      </w:pPr>
      <w:r w:rsidRPr="00875FA6">
        <w:rPr>
          <w:rFonts w:ascii="Arial" w:hAnsi="Arial" w:cs="Arial"/>
          <w:i/>
          <w:iCs/>
          <w:sz w:val="20"/>
          <w:szCs w:val="20"/>
        </w:rPr>
        <w:tab/>
      </w:r>
      <w:r w:rsidRPr="00875FA6">
        <w:rPr>
          <w:rFonts w:ascii="Arial" w:hAnsi="Arial" w:cs="Arial"/>
          <w:i/>
          <w:iCs/>
          <w:sz w:val="20"/>
          <w:szCs w:val="20"/>
        </w:rPr>
        <w:tab/>
        <w:t>“</w:t>
      </w:r>
      <w:r w:rsidRPr="00875FA6">
        <w:rPr>
          <w:rFonts w:ascii="Arial" w:hAnsi="Arial" w:cs="Arial"/>
          <w:b/>
          <w:i/>
          <w:iCs/>
          <w:sz w:val="20"/>
          <w:szCs w:val="20"/>
        </w:rPr>
        <w:t>ARTÍCULO SEXTO</w:t>
      </w:r>
      <w:r w:rsidRPr="00875FA6">
        <w:rPr>
          <w:rFonts w:ascii="Arial" w:hAnsi="Arial" w:cs="Arial"/>
          <w:i/>
          <w:iCs/>
          <w:sz w:val="20"/>
          <w:szCs w:val="20"/>
        </w:rPr>
        <w:t xml:space="preserve">.- En tanto se instala y constituye el Tribunal de Conciliación y Arbitraje conocerá de los asuntos previstos por el artículo 112 de la presente ley el Tribunal Unitario de lo Contencioso Administrativo del Estado de </w:t>
      </w:r>
      <w:r w:rsidRPr="00875FA6">
        <w:rPr>
          <w:rFonts w:ascii="Arial" w:hAnsi="Arial" w:cs="Arial"/>
          <w:i/>
          <w:iCs/>
          <w:sz w:val="16"/>
          <w:szCs w:val="16"/>
        </w:rPr>
        <w:t>Sonora”.</w:t>
      </w:r>
    </w:p>
    <w:p w14:paraId="0C4F0DCD" w14:textId="77777777" w:rsidR="000B48FE" w:rsidRPr="00875FA6" w:rsidRDefault="000B48FE" w:rsidP="005A68ED">
      <w:pPr>
        <w:pStyle w:val="NoSpacing"/>
        <w:jc w:val="both"/>
        <w:rPr>
          <w:rFonts w:ascii="Arial" w:hAnsi="Arial" w:cs="Arial"/>
          <w:i/>
          <w:iCs/>
          <w:sz w:val="16"/>
          <w:szCs w:val="16"/>
        </w:rPr>
      </w:pPr>
    </w:p>
    <w:p w14:paraId="0455698A" w14:textId="77777777" w:rsidR="000B48FE" w:rsidRPr="00875FA6" w:rsidRDefault="000B48FE" w:rsidP="005A68ED">
      <w:pPr>
        <w:pStyle w:val="NoSpacing"/>
        <w:jc w:val="both"/>
        <w:rPr>
          <w:rFonts w:ascii="Arial" w:hAnsi="Arial" w:cs="Arial"/>
          <w:i/>
          <w:iCs/>
          <w:sz w:val="20"/>
          <w:szCs w:val="20"/>
        </w:rPr>
      </w:pPr>
      <w:r w:rsidRPr="00875FA6">
        <w:rPr>
          <w:rFonts w:ascii="Arial" w:hAnsi="Arial" w:cs="Arial"/>
          <w:i/>
          <w:iCs/>
          <w:sz w:val="16"/>
          <w:szCs w:val="16"/>
        </w:rPr>
        <w:tab/>
      </w:r>
      <w:r w:rsidRPr="00875FA6">
        <w:rPr>
          <w:rFonts w:ascii="Arial" w:hAnsi="Arial" w:cs="Arial"/>
          <w:i/>
          <w:iCs/>
          <w:sz w:val="16"/>
          <w:szCs w:val="16"/>
        </w:rPr>
        <w:tab/>
      </w:r>
      <w:r w:rsidRPr="00875FA6">
        <w:rPr>
          <w:rFonts w:ascii="Arial" w:hAnsi="Arial" w:cs="Arial"/>
          <w:b/>
          <w:bCs/>
          <w:i/>
          <w:iCs/>
          <w:sz w:val="20"/>
          <w:szCs w:val="20"/>
        </w:rPr>
        <w:t>NOVENO.</w:t>
      </w:r>
      <w:r w:rsidRPr="00875FA6">
        <w:rPr>
          <w:rFonts w:ascii="Arial" w:hAnsi="Arial" w:cs="Arial"/>
          <w:i/>
          <w:iCs/>
          <w:sz w:val="20"/>
          <w:szCs w:val="20"/>
        </w:rPr>
        <w:t xml:space="preserve">- De conformidad con el Artículo sexto transitorio de la Ley del Servicio Civil, el Tribunal de Justicia Administrativa continuará conociendo de los asuntos previstos en el Artículo 112 de la citada Ley del Servicio Civil, hasta en tanto se instala y constituye el Tribunal de Conciliación y Arbitraje. </w:t>
      </w:r>
    </w:p>
    <w:p w14:paraId="395B4808" w14:textId="77777777" w:rsidR="000B48FE" w:rsidRPr="00875FA6" w:rsidRDefault="000B48FE" w:rsidP="005A68ED">
      <w:pPr>
        <w:pStyle w:val="NoSpacing"/>
        <w:jc w:val="both"/>
        <w:rPr>
          <w:rFonts w:ascii="Arial" w:hAnsi="Arial" w:cs="Arial"/>
          <w:i/>
          <w:iCs/>
          <w:sz w:val="20"/>
          <w:szCs w:val="20"/>
        </w:rPr>
      </w:pPr>
    </w:p>
    <w:p w14:paraId="26B9C1FC" w14:textId="1E5BE832" w:rsidR="000B48FE" w:rsidRPr="00875FA6" w:rsidRDefault="000B48FE" w:rsidP="005A68ED">
      <w:pPr>
        <w:pStyle w:val="NoSpacing"/>
        <w:jc w:val="both"/>
        <w:rPr>
          <w:rFonts w:ascii="Arial" w:hAnsi="Arial" w:cs="Arial"/>
          <w:i/>
          <w:iCs/>
          <w:sz w:val="20"/>
          <w:szCs w:val="20"/>
        </w:rPr>
      </w:pPr>
      <w:r w:rsidRPr="00875FA6">
        <w:rPr>
          <w:rFonts w:ascii="Arial" w:hAnsi="Arial" w:cs="Arial"/>
          <w:i/>
          <w:iCs/>
          <w:sz w:val="20"/>
          <w:szCs w:val="20"/>
        </w:rPr>
        <w:tab/>
      </w:r>
      <w:r w:rsidRPr="00875FA6">
        <w:rPr>
          <w:rFonts w:ascii="Arial" w:hAnsi="Arial" w:cs="Arial"/>
          <w:i/>
          <w:iCs/>
          <w:sz w:val="20"/>
          <w:szCs w:val="20"/>
        </w:rPr>
        <w:tab/>
      </w:r>
      <w:r w:rsidRPr="00875FA6">
        <w:rPr>
          <w:rFonts w:ascii="Arial" w:hAnsi="Arial" w:cs="Arial"/>
          <w:b/>
          <w:bCs/>
          <w:i/>
          <w:iCs/>
          <w:sz w:val="20"/>
          <w:szCs w:val="20"/>
        </w:rPr>
        <w:t>DÉCIMO</w:t>
      </w:r>
      <w:r w:rsidRPr="00875FA6">
        <w:rPr>
          <w:rFonts w:ascii="Arial" w:hAnsi="Arial" w:cs="Arial"/>
          <w:i/>
          <w:iCs/>
          <w:sz w:val="20"/>
          <w:szCs w:val="20"/>
        </w:rPr>
        <w:t>.- El Tribunal de Justicia Administrativa seguirá conociendo de los juicios y recursos en materia fiscal administrativa, responsabilidad administrativa, responsabilidad objetiva y de servicio civil, que actualmente se encuentran en trámite ante el Tribunal Contencioso Administrativo</w:t>
      </w:r>
      <w:r w:rsidR="008B00A0" w:rsidRPr="00875FA6">
        <w:rPr>
          <w:rFonts w:ascii="Arial" w:hAnsi="Arial" w:cs="Arial"/>
          <w:i/>
          <w:iCs/>
          <w:sz w:val="20"/>
          <w:szCs w:val="20"/>
        </w:rPr>
        <w:t>.</w:t>
      </w:r>
    </w:p>
    <w:p w14:paraId="31FD92F1" w14:textId="77777777" w:rsidR="005A68ED" w:rsidRPr="00875FA6" w:rsidRDefault="005A68ED" w:rsidP="005A68ED">
      <w:pPr>
        <w:pStyle w:val="NoSpacing"/>
        <w:jc w:val="both"/>
        <w:rPr>
          <w:rFonts w:ascii="Arial" w:hAnsi="Arial" w:cs="Arial"/>
          <w:sz w:val="16"/>
          <w:szCs w:val="16"/>
        </w:rPr>
      </w:pPr>
    </w:p>
    <w:p w14:paraId="67FAEDD5" w14:textId="278DCD23" w:rsidR="005A68ED" w:rsidRPr="00875FA6" w:rsidRDefault="005A68ED" w:rsidP="005A68ED">
      <w:pPr>
        <w:pStyle w:val="NoSpacing"/>
        <w:spacing w:line="360" w:lineRule="auto"/>
        <w:jc w:val="both"/>
        <w:rPr>
          <w:rFonts w:ascii="Arial" w:hAnsi="Arial" w:cs="Arial"/>
          <w:sz w:val="16"/>
          <w:szCs w:val="16"/>
        </w:rPr>
      </w:pPr>
      <w:r w:rsidRPr="00875FA6">
        <w:rPr>
          <w:rFonts w:ascii="Arial" w:hAnsi="Arial" w:cs="Arial"/>
          <w:sz w:val="16"/>
          <w:szCs w:val="16"/>
        </w:rPr>
        <w:tab/>
      </w:r>
      <w:r w:rsidRPr="00875FA6">
        <w:rPr>
          <w:rFonts w:ascii="Arial" w:hAnsi="Arial" w:cs="Arial"/>
          <w:sz w:val="28"/>
        </w:rPr>
        <w:t xml:space="preserve">Como se advierte del contenido de los artículos transcritos, esta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 contemplado como trabajo del servicio civil el que se desempeña a favor de los </w:t>
      </w:r>
      <w:r w:rsidR="00923CC3" w:rsidRPr="00875FA6">
        <w:rPr>
          <w:rFonts w:ascii="Arial" w:hAnsi="Arial" w:cs="Arial"/>
          <w:sz w:val="28"/>
        </w:rPr>
        <w:t>organismos descentralizados y del Gobierno del Estado de Sonora.</w:t>
      </w:r>
      <w:r w:rsidRPr="00875FA6">
        <w:rPr>
          <w:rFonts w:ascii="Arial" w:hAnsi="Arial" w:cs="Arial"/>
          <w:sz w:val="28"/>
        </w:rPr>
        <w:t xml:space="preserve"> De lo anterior, con claridad suficiente se puede advertir que este Tribunal de Justicia Administrativa, al haberse cambiando la denominación del Tribunal de lo Contencioso Administrativo, resulta ser la instancia competente para conocer de los conflictos que se suscitan entre los trabajadores del servicio civil y las entidades púbicas en que presten sus servicios.</w:t>
      </w:r>
    </w:p>
    <w:p w14:paraId="2082F842" w14:textId="77777777" w:rsidR="005A68ED" w:rsidRPr="00875FA6" w:rsidRDefault="005A68ED" w:rsidP="005A68ED">
      <w:pPr>
        <w:pStyle w:val="NoSpacing"/>
        <w:spacing w:line="360" w:lineRule="auto"/>
        <w:rPr>
          <w:rFonts w:ascii="Arial" w:hAnsi="Arial" w:cs="Arial"/>
        </w:rPr>
      </w:pPr>
    </w:p>
    <w:p w14:paraId="5B7ABF1C" w14:textId="77777777" w:rsidR="005A68ED" w:rsidRPr="00875FA6" w:rsidRDefault="005A68ED" w:rsidP="005A68ED">
      <w:pPr>
        <w:pStyle w:val="NoSpacing"/>
        <w:spacing w:line="360" w:lineRule="auto"/>
        <w:rPr>
          <w:rFonts w:ascii="Arial" w:hAnsi="Arial" w:cs="Arial"/>
        </w:rPr>
      </w:pPr>
    </w:p>
    <w:p w14:paraId="0F028BC9" w14:textId="77777777" w:rsidR="005A68ED" w:rsidRPr="00875FA6" w:rsidRDefault="005A68ED" w:rsidP="005A68ED">
      <w:pPr>
        <w:spacing w:line="360" w:lineRule="auto"/>
        <w:ind w:firstLine="708"/>
        <w:jc w:val="both"/>
        <w:rPr>
          <w:rFonts w:ascii="Arial" w:hAnsi="Arial" w:cs="Arial"/>
          <w:sz w:val="28"/>
          <w:szCs w:val="28"/>
          <w:lang w:val="es-ES_tradnl"/>
        </w:rPr>
      </w:pPr>
      <w:r w:rsidRPr="00875FA6">
        <w:rPr>
          <w:rFonts w:ascii="Arial" w:hAnsi="Arial" w:cs="Arial"/>
          <w:b/>
          <w:sz w:val="28"/>
          <w:szCs w:val="28"/>
          <w:lang w:val="es-ES_tradnl"/>
        </w:rPr>
        <w:t>III.- VÍA</w:t>
      </w:r>
      <w:r w:rsidRPr="00875FA6">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este Tribunal, para conocer de los asuntos laborales burocráticos.</w:t>
      </w:r>
    </w:p>
    <w:p w14:paraId="6FB96619" w14:textId="77777777" w:rsidR="005A68ED" w:rsidRPr="00875FA6" w:rsidRDefault="005A68ED" w:rsidP="005A68ED">
      <w:pPr>
        <w:spacing w:after="0" w:line="240" w:lineRule="auto"/>
        <w:rPr>
          <w:rFonts w:ascii="Arial" w:hAnsi="Arial" w:cs="Arial"/>
          <w:lang w:val="es-ES_tradnl"/>
        </w:rPr>
      </w:pPr>
    </w:p>
    <w:p w14:paraId="368EC33F" w14:textId="77777777" w:rsidR="005A68ED" w:rsidRPr="00875FA6" w:rsidRDefault="005A68ED" w:rsidP="005A68ED">
      <w:pPr>
        <w:spacing w:after="0" w:line="240" w:lineRule="auto"/>
        <w:rPr>
          <w:rFonts w:ascii="Arial" w:hAnsi="Arial" w:cs="Arial"/>
          <w:lang w:val="es-ES_tradnl"/>
        </w:rPr>
      </w:pPr>
    </w:p>
    <w:p w14:paraId="1DE50C99" w14:textId="28E40047" w:rsidR="005A68ED" w:rsidRPr="00875FA6" w:rsidRDefault="005A68ED" w:rsidP="005A68ED">
      <w:pPr>
        <w:spacing w:line="360" w:lineRule="auto"/>
        <w:ind w:firstLine="708"/>
        <w:jc w:val="both"/>
        <w:rPr>
          <w:rFonts w:ascii="Arial" w:hAnsi="Arial" w:cs="Arial"/>
          <w:bCs/>
          <w:sz w:val="28"/>
          <w:szCs w:val="28"/>
        </w:rPr>
      </w:pPr>
      <w:r w:rsidRPr="00875FA6">
        <w:rPr>
          <w:rFonts w:ascii="Arial" w:hAnsi="Arial" w:cs="Arial"/>
          <w:b/>
          <w:sz w:val="28"/>
          <w:szCs w:val="28"/>
          <w:lang w:val="es-ES_tradnl"/>
        </w:rPr>
        <w:t>VI.- PERSONALIDAD</w:t>
      </w:r>
      <w:r w:rsidR="000D0B96">
        <w:rPr>
          <w:rFonts w:ascii="Arial" w:hAnsi="Arial" w:cs="Arial"/>
          <w:sz w:val="28"/>
          <w:szCs w:val="28"/>
          <w:lang w:val="es-ES_tradnl"/>
        </w:rPr>
        <w:t xml:space="preserve">: </w:t>
      </w:r>
      <w:r w:rsidRPr="00875FA6">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875FA6">
        <w:rPr>
          <w:rFonts w:ascii="Arial" w:hAnsi="Arial" w:cs="Arial"/>
          <w:bCs/>
          <w:sz w:val="28"/>
          <w:szCs w:val="28"/>
        </w:rPr>
        <w:t>el pago diferencias salariales y diferencias salariales respecto de vacaciones, prima vacacional y aguinaldo, así como el incremento a su salario previsto en el artículo 16 de la Ley del Servicio Civil para el Estado de Sonora y el pago de quinquenios.</w:t>
      </w:r>
    </w:p>
    <w:p w14:paraId="772112B6" w14:textId="77777777" w:rsidR="005A68ED" w:rsidRPr="00875FA6" w:rsidRDefault="005A68ED" w:rsidP="005A68ED">
      <w:pPr>
        <w:spacing w:line="360" w:lineRule="auto"/>
        <w:ind w:firstLine="1418"/>
        <w:jc w:val="both"/>
        <w:rPr>
          <w:rFonts w:ascii="Arial" w:hAnsi="Arial" w:cs="Arial"/>
          <w:b/>
          <w:bCs/>
          <w:sz w:val="28"/>
          <w:szCs w:val="28"/>
          <w:lang w:val="es-ES_tradnl"/>
        </w:rPr>
      </w:pPr>
      <w:r w:rsidRPr="00875FA6">
        <w:rPr>
          <w:rFonts w:ascii="Arial" w:hAnsi="Arial" w:cs="Arial"/>
          <w:b/>
          <w:bCs/>
          <w:sz w:val="28"/>
          <w:szCs w:val="28"/>
          <w:lang w:val="es-ES_tradnl"/>
        </w:rPr>
        <w:t xml:space="preserve"> </w:t>
      </w:r>
    </w:p>
    <w:p w14:paraId="4AD7B4BF" w14:textId="77777777" w:rsidR="005A68ED" w:rsidRPr="00875FA6" w:rsidRDefault="005A68ED" w:rsidP="005A68ED">
      <w:pPr>
        <w:spacing w:line="360" w:lineRule="auto"/>
        <w:ind w:firstLine="708"/>
        <w:jc w:val="both"/>
        <w:rPr>
          <w:rFonts w:ascii="Arial" w:hAnsi="Arial" w:cs="Arial"/>
          <w:sz w:val="28"/>
          <w:szCs w:val="28"/>
          <w:lang w:val="es-ES_tradnl"/>
        </w:rPr>
      </w:pPr>
      <w:r w:rsidRPr="00875FA6">
        <w:rPr>
          <w:rFonts w:ascii="Arial" w:hAnsi="Arial" w:cs="Arial"/>
          <w:b/>
          <w:bCs/>
          <w:sz w:val="28"/>
          <w:szCs w:val="28"/>
          <w:lang w:val="es-ES_tradnl"/>
        </w:rPr>
        <w:t>I</w:t>
      </w:r>
      <w:r w:rsidRPr="00875FA6">
        <w:rPr>
          <w:rFonts w:ascii="Arial" w:hAnsi="Arial" w:cs="Arial"/>
          <w:b/>
          <w:sz w:val="28"/>
          <w:szCs w:val="28"/>
          <w:lang w:val="es-ES_tradnl"/>
        </w:rPr>
        <w:t>V.- LEGITIMACIÓN</w:t>
      </w:r>
      <w:r w:rsidRPr="00875FA6">
        <w:rPr>
          <w:rFonts w:ascii="Arial" w:hAnsi="Arial" w:cs="Arial"/>
          <w:sz w:val="28"/>
          <w:szCs w:val="28"/>
          <w:lang w:val="es-ES_tradnl"/>
        </w:rPr>
        <w:t>: En el proceso, se acredita con las facultades y derechos que al efecto prevé la ley del Servicio Civil del Estado de Sonora en los numerales 2°, 3°, 4°, 5° y 6°; y respecto de los demandados, Gobierno del Estado de Sonora, de los Servicios de Salud de Sonora y de la Secretaría de Salud Pública del Estado de Sonora,</w:t>
      </w:r>
      <w:r w:rsidRPr="00875FA6">
        <w:rPr>
          <w:rFonts w:ascii="Arial" w:hAnsi="Arial" w:cs="Arial"/>
          <w:b/>
          <w:iCs/>
          <w:sz w:val="28"/>
          <w:szCs w:val="28"/>
          <w:lang w:val="es-ES_tradnl"/>
        </w:rPr>
        <w:t xml:space="preserve"> </w:t>
      </w:r>
      <w:r w:rsidRPr="00875FA6">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503DDB21" w14:textId="77777777" w:rsidR="005A68ED" w:rsidRPr="00875FA6" w:rsidRDefault="005A68ED" w:rsidP="005A68ED">
      <w:pPr>
        <w:spacing w:after="0" w:line="240" w:lineRule="auto"/>
        <w:rPr>
          <w:rFonts w:ascii="Arial" w:hAnsi="Arial" w:cs="Arial"/>
          <w:lang w:val="es-ES_tradnl"/>
        </w:rPr>
      </w:pPr>
    </w:p>
    <w:p w14:paraId="700C4F5C" w14:textId="77777777" w:rsidR="005A68ED" w:rsidRPr="00875FA6" w:rsidRDefault="005A68ED" w:rsidP="005A68ED">
      <w:pPr>
        <w:spacing w:after="0" w:line="360" w:lineRule="auto"/>
        <w:ind w:firstLine="708"/>
        <w:contextualSpacing/>
        <w:jc w:val="both"/>
        <w:rPr>
          <w:rFonts w:ascii="Arial" w:hAnsi="Arial" w:cs="Arial"/>
          <w:sz w:val="28"/>
          <w:szCs w:val="28"/>
          <w:lang w:val="es-ES_tradnl"/>
        </w:rPr>
      </w:pPr>
      <w:r w:rsidRPr="00875FA6">
        <w:rPr>
          <w:rFonts w:ascii="Arial" w:hAnsi="Arial" w:cs="Arial"/>
          <w:b/>
          <w:sz w:val="28"/>
          <w:szCs w:val="28"/>
          <w:lang w:val="es-ES_tradnl"/>
        </w:rPr>
        <w:t>V.- VERIFICACIÓN DEL EMPLAZAMIENTO</w:t>
      </w:r>
      <w:r w:rsidRPr="00875FA6">
        <w:rPr>
          <w:rFonts w:ascii="Arial" w:hAnsi="Arial" w:cs="Arial"/>
          <w:sz w:val="28"/>
          <w:szCs w:val="28"/>
          <w:lang w:val="es-ES_tradnl"/>
        </w:rPr>
        <w:t xml:space="preserve">: Por ser de orden público se estudia el correcto emplazamiento. En el presente caso los demandados fueron emplazados por el actuario adscrito a este Tribunal, cubriéndose las exigencias que la ley prevé, lo cual se corrobora con los escritos de contestación a la demanda, estableciéndose la relación jurídica procesal. </w:t>
      </w:r>
    </w:p>
    <w:p w14:paraId="234D7C7A" w14:textId="77777777" w:rsidR="005A68ED" w:rsidRPr="00875FA6" w:rsidRDefault="005A68ED" w:rsidP="005A68ED">
      <w:pPr>
        <w:spacing w:after="0" w:line="240" w:lineRule="auto"/>
        <w:rPr>
          <w:rFonts w:ascii="Arial" w:hAnsi="Arial" w:cs="Arial"/>
          <w:lang w:val="es-ES_tradnl"/>
        </w:rPr>
      </w:pPr>
    </w:p>
    <w:p w14:paraId="6EAD1821" w14:textId="77777777" w:rsidR="005A68ED" w:rsidRPr="00875FA6" w:rsidRDefault="005A68ED" w:rsidP="005A68ED">
      <w:pPr>
        <w:spacing w:after="0" w:line="240" w:lineRule="auto"/>
        <w:rPr>
          <w:rFonts w:ascii="Arial" w:hAnsi="Arial" w:cs="Arial"/>
          <w:lang w:val="es-ES_tradnl"/>
        </w:rPr>
      </w:pPr>
    </w:p>
    <w:p w14:paraId="01839298" w14:textId="77777777" w:rsidR="005A68ED" w:rsidRPr="00875FA6" w:rsidRDefault="005A68ED" w:rsidP="005A68ED">
      <w:pPr>
        <w:spacing w:after="0" w:line="360" w:lineRule="auto"/>
        <w:ind w:firstLine="708"/>
        <w:jc w:val="both"/>
        <w:rPr>
          <w:rFonts w:ascii="Arial" w:hAnsi="Arial" w:cs="Arial"/>
          <w:sz w:val="28"/>
          <w:szCs w:val="28"/>
          <w:lang w:val="es-ES_tradnl"/>
        </w:rPr>
      </w:pPr>
      <w:r w:rsidRPr="00875FA6">
        <w:rPr>
          <w:rFonts w:ascii="Arial" w:hAnsi="Arial" w:cs="Arial"/>
          <w:b/>
          <w:sz w:val="28"/>
          <w:szCs w:val="28"/>
          <w:lang w:val="es-ES_tradnl"/>
        </w:rPr>
        <w:t>VI.- OPORTUNIDADES PROBATORIAS</w:t>
      </w:r>
      <w:r w:rsidRPr="00875FA6">
        <w:rPr>
          <w:rFonts w:ascii="Arial" w:hAnsi="Arial" w:cs="Arial"/>
          <w:sz w:val="28"/>
          <w:szCs w:val="28"/>
          <w:lang w:val="es-ES_tradnl"/>
        </w:rPr>
        <w:t xml:space="preserve">: Las partes gozaron de este derecho procesal en igual de circunstancias y oportunidades. Abierta la dilación probatoria, los contendientes ofrecieron sus pruebas para acreditar sus hechos, derechos, defensas y excepciones. </w:t>
      </w:r>
    </w:p>
    <w:p w14:paraId="2F9B7436" w14:textId="77777777" w:rsidR="005A68ED" w:rsidRPr="00875FA6" w:rsidRDefault="005A68ED" w:rsidP="005A68ED">
      <w:pPr>
        <w:spacing w:after="0" w:line="360" w:lineRule="auto"/>
        <w:ind w:firstLine="1418"/>
        <w:jc w:val="both"/>
        <w:rPr>
          <w:rFonts w:ascii="Arial" w:hAnsi="Arial" w:cs="Arial"/>
          <w:sz w:val="28"/>
          <w:szCs w:val="28"/>
          <w:lang w:val="es-ES_tradnl"/>
        </w:rPr>
      </w:pPr>
    </w:p>
    <w:p w14:paraId="79C60EC9" w14:textId="79A20B12"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b/>
          <w:bCs/>
          <w:sz w:val="28"/>
          <w:szCs w:val="28"/>
          <w:lang w:val="es-ES_tradnl"/>
        </w:rPr>
        <w:t>VII</w:t>
      </w:r>
      <w:r w:rsidRPr="00875FA6">
        <w:rPr>
          <w:rFonts w:ascii="Arial" w:hAnsi="Arial" w:cs="Arial"/>
          <w:b/>
          <w:sz w:val="28"/>
          <w:szCs w:val="28"/>
        </w:rPr>
        <w:t xml:space="preserve">.- ESTUDIO: </w:t>
      </w:r>
      <w:r w:rsidR="000D0B96">
        <w:rPr>
          <w:rFonts w:ascii="Arial" w:hAnsi="Arial" w:cs="Arial"/>
          <w:sz w:val="28"/>
          <w:szCs w:val="28"/>
        </w:rPr>
        <w:t>- - - - - - - - - - - - - - - - - - - - - - - - - - - - - - - - - -</w:t>
      </w:r>
      <w:r w:rsidRPr="00875FA6">
        <w:rPr>
          <w:rFonts w:ascii="Arial" w:hAnsi="Arial" w:cs="Arial"/>
          <w:sz w:val="28"/>
          <w:szCs w:val="28"/>
        </w:rPr>
        <w:t>, demanda las siguientes prestaciones: a) El pago de las diferencias salariales. b) El pago de las diferencias de vacaciones, prima vacacional y aguinaldo. c) El pago de la jornada extraordinaria laborada y no cubierta”,</w:t>
      </w:r>
      <w:r w:rsidRPr="00875FA6">
        <w:rPr>
          <w:rFonts w:ascii="Arial" w:hAnsi="Arial" w:cs="Arial"/>
        </w:rPr>
        <w:t xml:space="preserve"> </w:t>
      </w:r>
      <w:r w:rsidRPr="00875FA6">
        <w:rPr>
          <w:rFonts w:ascii="Arial" w:hAnsi="Arial" w:cs="Arial"/>
          <w:sz w:val="28"/>
          <w:szCs w:val="28"/>
        </w:rPr>
        <w:t xml:space="preserve">en el escrito aclaratorio reclama el pago de diferencias salariales por la disminución en la percepción de </w:t>
      </w:r>
      <w:r w:rsidRPr="00875FA6">
        <w:rPr>
          <w:rFonts w:ascii="Arial" w:hAnsi="Arial" w:cs="Arial"/>
          <w:b/>
          <w:bCs/>
          <w:sz w:val="28"/>
          <w:szCs w:val="28"/>
        </w:rPr>
        <w:t>$6,693.48</w:t>
      </w:r>
      <w:r w:rsidRPr="00875FA6">
        <w:rPr>
          <w:rFonts w:ascii="Arial" w:hAnsi="Arial" w:cs="Arial"/>
          <w:sz w:val="28"/>
          <w:szCs w:val="28"/>
        </w:rPr>
        <w:t xml:space="preserve"> (Son: seis mil seiscientos noventa y tres pesos 48/100 moneda nacional) que venía percibiendo desde el </w:t>
      </w:r>
      <w:r w:rsidRPr="009E3080">
        <w:rPr>
          <w:rFonts w:ascii="Arial" w:hAnsi="Arial" w:cs="Arial"/>
          <w:b/>
          <w:bCs/>
          <w:sz w:val="28"/>
          <w:szCs w:val="28"/>
        </w:rPr>
        <w:t>mes de mayo de dos mil catorce</w:t>
      </w:r>
      <w:r w:rsidRPr="00875FA6">
        <w:rPr>
          <w:rFonts w:ascii="Arial" w:hAnsi="Arial" w:cs="Arial"/>
          <w:sz w:val="28"/>
          <w:szCs w:val="28"/>
        </w:rPr>
        <w:t xml:space="preserve"> y que en fue reducida a la cantidad de </w:t>
      </w:r>
      <w:r w:rsidRPr="00875FA6">
        <w:rPr>
          <w:rFonts w:ascii="Arial" w:hAnsi="Arial" w:cs="Arial"/>
          <w:b/>
          <w:bCs/>
          <w:sz w:val="28"/>
          <w:szCs w:val="28"/>
        </w:rPr>
        <w:t>$85.90</w:t>
      </w:r>
      <w:r w:rsidRPr="00875FA6">
        <w:rPr>
          <w:rFonts w:ascii="Arial" w:hAnsi="Arial" w:cs="Arial"/>
          <w:sz w:val="28"/>
          <w:szCs w:val="28"/>
        </w:rPr>
        <w:t xml:space="preserve"> (Son: ochenta y cinco pesos 90/100 moneda nacional) mensuales, así como el pago de diferencias de vacaciones, prima vacacional y aguinaldo y el incremento del diez por ciento del salario que debió de cubrírsele  desde el uno de septiembre de dos mil siete, así como el pago de quinquenios en la forma en que se pagó a los trabajadores del servicio civil, dejando asentado en el escrito aclaratorio que no reclama horas extras. </w:t>
      </w:r>
    </w:p>
    <w:p w14:paraId="3E323230"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Por su parte, las demandadas manifiestan que la actora carece de acción y de derecho y aducen que existe obscuridad y defecto en su reclamo, en los siguientes términos: “</w:t>
      </w:r>
      <w:r w:rsidRPr="00875FA6">
        <w:rPr>
          <w:rFonts w:ascii="Arial" w:hAnsi="Arial" w:cs="Arial"/>
        </w:rPr>
        <w:t>A).- En relación a la prestación reclamada en el inciso a), ejercitada en la demanda inicial y en el numeral 1 del escrito de aclaración y ampliación a la demanda, consistente en el pago de diferencias salariales, se opone las excepciones consistentes en FALTA DE ACCIÓN, CARENCIA DE DERECHO Y OBSCURIDAD Y DEFECTO EN SU RECLAMO, toda vez que no se señala que diferencias salariales se le deben de cubrir a la actora, es decir, nada más se limita a señalar que deberá cubrírsele a la actora el pago de unas supuestas diferencias salariales, limitándose a mencionar que se le disminuyó una percepción sin especificar cual percepción; también es preciso aclarar que la actora viene mencionando que percibía la cantidad de $6,693.48 pesos mensuales sin especificar porque concepto, cantidad que supuestamente se redujo a $85.90 pesos mensuales.</w:t>
      </w:r>
    </w:p>
    <w:p w14:paraId="26BC32BB" w14:textId="77777777" w:rsidR="005A68ED" w:rsidRPr="00875FA6" w:rsidRDefault="005A68ED" w:rsidP="005A68ED">
      <w:pPr>
        <w:spacing w:line="360" w:lineRule="auto"/>
        <w:ind w:firstLine="708"/>
        <w:jc w:val="both"/>
        <w:rPr>
          <w:rFonts w:ascii="Arial" w:hAnsi="Arial" w:cs="Arial"/>
        </w:rPr>
      </w:pPr>
      <w:r w:rsidRPr="00875FA6">
        <w:rPr>
          <w:rFonts w:ascii="Arial" w:hAnsi="Arial" w:cs="Arial"/>
        </w:rPr>
        <w:t>B)- En relación a la prestación reclamada en el inciso b) ejercitada en la demanda inicial, y en el numeral 2 del escrito de aclaración y ampliación a la demanda, se opone la excepción de SINE ACTIONE LEGIS O CARENCIA ABSOLUTA DE ACCIÓN Y DE DERECHO EN LA ACTORA, para reclamar el pago de tales diferencias, ya que se desconoce si la actora tenga derecho a ellas o no, lo anterior debido a que tal y como se desprende del hecho número uno de la demanda inicial la actora viene mencionando como patrón único y responsable de la relación laboral a la Secretaria de Seguridad Pública del Estado de Sonora.</w:t>
      </w:r>
    </w:p>
    <w:p w14:paraId="1CF2FADD" w14:textId="77777777" w:rsidR="005A68ED" w:rsidRPr="00875FA6" w:rsidRDefault="005A68ED" w:rsidP="005A68ED">
      <w:pPr>
        <w:spacing w:line="360" w:lineRule="auto"/>
        <w:ind w:firstLine="708"/>
        <w:jc w:val="both"/>
        <w:rPr>
          <w:rFonts w:ascii="Arial" w:hAnsi="Arial" w:cs="Arial"/>
        </w:rPr>
      </w:pPr>
      <w:r w:rsidRPr="00875FA6">
        <w:rPr>
          <w:rFonts w:ascii="Arial" w:hAnsi="Arial" w:cs="Arial"/>
        </w:rPr>
        <w:t>C)- En relación a la prestación reclamada en el numeral 4 del escrito de aclaración y ampliación a la demanda, se opone la excepción de OBSCURIDAD Y DEFECTO EN SU RECLAMO, SINE ACTIONE LEGIS O CARENCIA ABSOLUTA DE ACCIÓN Y DE DERECHO EN LA ACTORA, para reclamar el pago de tales conceptos, ya que se desconoce si la actora tenga derecho a ellas o no, lo anterior, debido a que tal y como se desprende del hecho número uno de la demanda inicial la actora viene mencionando como patrón único y responsable de la relación laboral a la Secretaria de Seguridad Pública del Estado de Sonora.</w:t>
      </w:r>
    </w:p>
    <w:p w14:paraId="308EBC57" w14:textId="77777777"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 En forma subsidiaria y Ad cautelam se hace valer la excepción de PRESCRIPCIÓN, en los términos de lo dispuesto por el artículo 516 de la Ley Federal del trabajo, respecto de todas aquellas prestaciones que reclama la actora en su demanda y que tengan una antigüedad superior de un año, contado a partir del día en que presentó la demanda esto es el día 14 de Julio de 2014, por lo que la deberá computar al 14 de Julio de 2013, por haber perdido su derecho la actora a reclamar las anteriores a esta fecha, por el solo transcurso del tiempo, asimismo como de cualquier otra prestación que quisiese reclamar fuera de las ya reclamadas y fuera del término de Ley. (…)</w:t>
      </w:r>
    </w:p>
    <w:p w14:paraId="6EDC1717" w14:textId="77777777" w:rsidR="005A68ED" w:rsidRPr="00875FA6" w:rsidRDefault="005A68ED" w:rsidP="005A68ED">
      <w:pPr>
        <w:spacing w:line="360" w:lineRule="auto"/>
        <w:ind w:firstLine="708"/>
        <w:jc w:val="both"/>
        <w:rPr>
          <w:rFonts w:ascii="Arial" w:hAnsi="Arial" w:cs="Arial"/>
        </w:rPr>
      </w:pPr>
      <w:r w:rsidRPr="00875FA6">
        <w:rPr>
          <w:rFonts w:ascii="Arial" w:hAnsi="Arial" w:cs="Arial"/>
        </w:rPr>
        <w:t>DEFENSAS Y EXCEPCIONES 1.- Se opone la excepción de prescripción en los términos del artículo 101 de la Ley del Servicio Civil para el Estado de Sonora, sobre todas aquellas reclamaciones que, aunque no se adeudan, la posibilidad de reclamarlas date de más de un año con anterioridad a la fecha de interposición de la demanda; específicamente se encuentran prescritas todas aquellas reclamaciones cuya exigibilidad date con anterioridad al 14 de Julio de 2013, en virtud de que la demanda fue interpuesta el 14 de Julio de 2014.”.</w:t>
      </w:r>
    </w:p>
    <w:p w14:paraId="0C6EC41F" w14:textId="7F88296D" w:rsidR="005A68ED" w:rsidRPr="00875FA6" w:rsidRDefault="002C4D23" w:rsidP="005A68ED">
      <w:pPr>
        <w:spacing w:line="360" w:lineRule="auto"/>
        <w:ind w:firstLine="708"/>
        <w:jc w:val="both"/>
        <w:rPr>
          <w:rFonts w:ascii="Arial" w:hAnsi="Arial" w:cs="Arial"/>
          <w:sz w:val="28"/>
          <w:szCs w:val="28"/>
        </w:rPr>
      </w:pPr>
      <w:r w:rsidRPr="00875FA6">
        <w:rPr>
          <w:rFonts w:ascii="Arial" w:hAnsi="Arial" w:cs="Arial"/>
          <w:sz w:val="28"/>
          <w:szCs w:val="28"/>
        </w:rPr>
        <w:t>C</w:t>
      </w:r>
      <w:r w:rsidR="005A68ED" w:rsidRPr="00875FA6">
        <w:rPr>
          <w:rFonts w:ascii="Arial" w:hAnsi="Arial" w:cs="Arial"/>
          <w:sz w:val="28"/>
          <w:szCs w:val="28"/>
        </w:rPr>
        <w:t xml:space="preserve">onforme a los lineamientos de la ejecutoria que se cumple, </w:t>
      </w:r>
      <w:r w:rsidR="005A68ED" w:rsidRPr="00875FA6">
        <w:rPr>
          <w:rFonts w:ascii="Arial" w:hAnsi="Arial" w:cs="Arial"/>
          <w:b/>
          <w:bCs/>
          <w:sz w:val="28"/>
          <w:szCs w:val="28"/>
        </w:rPr>
        <w:t>es improcedente la excepción de obscuridad</w:t>
      </w:r>
      <w:r w:rsidR="005A68ED" w:rsidRPr="00875FA6">
        <w:rPr>
          <w:rFonts w:ascii="Arial" w:hAnsi="Arial" w:cs="Arial"/>
          <w:sz w:val="28"/>
          <w:szCs w:val="28"/>
        </w:rPr>
        <w:t xml:space="preserve"> </w:t>
      </w:r>
      <w:r w:rsidR="007D565A" w:rsidRPr="00875FA6">
        <w:rPr>
          <w:rFonts w:ascii="Arial" w:hAnsi="Arial" w:cs="Arial"/>
          <w:sz w:val="28"/>
          <w:szCs w:val="28"/>
        </w:rPr>
        <w:t xml:space="preserve">planteada por la demandada, </w:t>
      </w:r>
      <w:r w:rsidR="005A68ED" w:rsidRPr="00875FA6">
        <w:rPr>
          <w:rFonts w:ascii="Arial" w:hAnsi="Arial" w:cs="Arial"/>
          <w:sz w:val="28"/>
          <w:szCs w:val="28"/>
        </w:rPr>
        <w:t xml:space="preserve">toda vez que la actora señaló de manera precisa los aspectos en que basó sus reclamaciones, como se advierte del escrito de demanda y del de aclaración, </w:t>
      </w:r>
      <w:r w:rsidR="003D31C7">
        <w:rPr>
          <w:rFonts w:ascii="Arial" w:hAnsi="Arial" w:cs="Arial"/>
          <w:sz w:val="28"/>
          <w:szCs w:val="28"/>
        </w:rPr>
        <w:t>manifestó</w:t>
      </w:r>
      <w:r w:rsidR="005A68ED" w:rsidRPr="00875FA6">
        <w:rPr>
          <w:rFonts w:ascii="Arial" w:hAnsi="Arial" w:cs="Arial"/>
          <w:sz w:val="28"/>
          <w:szCs w:val="28"/>
        </w:rPr>
        <w:t xml:space="preserve"> cuando inició a laborar, que </w:t>
      </w:r>
      <w:r w:rsidR="007D565A" w:rsidRPr="00875FA6">
        <w:rPr>
          <w:rFonts w:ascii="Arial" w:hAnsi="Arial" w:cs="Arial"/>
          <w:sz w:val="28"/>
          <w:szCs w:val="28"/>
        </w:rPr>
        <w:t xml:space="preserve">sus </w:t>
      </w:r>
      <w:r w:rsidR="005A68ED" w:rsidRPr="00875FA6">
        <w:rPr>
          <w:rFonts w:ascii="Arial" w:hAnsi="Arial" w:cs="Arial"/>
          <w:sz w:val="28"/>
          <w:szCs w:val="28"/>
        </w:rPr>
        <w:t>funciones eran de enfermera de jefe de servicios, en un horario de las catorce a las veintiuna horas</w:t>
      </w:r>
      <w:r w:rsidR="007D565A" w:rsidRPr="00875FA6">
        <w:rPr>
          <w:rFonts w:ascii="Arial" w:hAnsi="Arial" w:cs="Arial"/>
          <w:sz w:val="28"/>
          <w:szCs w:val="28"/>
        </w:rPr>
        <w:t>,</w:t>
      </w:r>
      <w:r w:rsidR="005A68ED" w:rsidRPr="00875FA6">
        <w:rPr>
          <w:rFonts w:ascii="Arial" w:hAnsi="Arial" w:cs="Arial"/>
          <w:sz w:val="28"/>
          <w:szCs w:val="28"/>
        </w:rPr>
        <w:t xml:space="preserve"> de lunes a viernes de cada semana, cuál es su salario quincenal y que recibe una cantidad adicional de manera mensual</w:t>
      </w:r>
      <w:r w:rsidR="007D565A" w:rsidRPr="00875FA6">
        <w:rPr>
          <w:rFonts w:ascii="Arial" w:hAnsi="Arial" w:cs="Arial"/>
          <w:sz w:val="28"/>
          <w:szCs w:val="28"/>
        </w:rPr>
        <w:t>, misma</w:t>
      </w:r>
      <w:r w:rsidR="005A68ED" w:rsidRPr="00875FA6">
        <w:rPr>
          <w:rFonts w:ascii="Arial" w:hAnsi="Arial" w:cs="Arial"/>
          <w:sz w:val="28"/>
          <w:szCs w:val="28"/>
        </w:rPr>
        <w:t xml:space="preserve"> que sin justificación alguna y sin especificar causa fundada para ello, le fue suspendid</w:t>
      </w:r>
      <w:r w:rsidR="007D565A" w:rsidRPr="00875FA6">
        <w:rPr>
          <w:rFonts w:ascii="Arial" w:hAnsi="Arial" w:cs="Arial"/>
          <w:sz w:val="28"/>
          <w:szCs w:val="28"/>
        </w:rPr>
        <w:t>a</w:t>
      </w:r>
      <w:r w:rsidR="005A68ED" w:rsidRPr="00875FA6">
        <w:rPr>
          <w:rFonts w:ascii="Arial" w:hAnsi="Arial" w:cs="Arial"/>
          <w:sz w:val="28"/>
          <w:szCs w:val="28"/>
        </w:rPr>
        <w:t xml:space="preserve"> y que ha tratado de arreglar su situación de manera administrativa</w:t>
      </w:r>
      <w:r w:rsidR="007D565A" w:rsidRPr="00875FA6">
        <w:rPr>
          <w:rFonts w:ascii="Arial" w:hAnsi="Arial" w:cs="Arial"/>
          <w:sz w:val="28"/>
          <w:szCs w:val="28"/>
        </w:rPr>
        <w:t>,</w:t>
      </w:r>
      <w:r w:rsidR="005A68ED" w:rsidRPr="00875FA6">
        <w:rPr>
          <w:rFonts w:ascii="Arial" w:hAnsi="Arial" w:cs="Arial"/>
          <w:sz w:val="28"/>
          <w:szCs w:val="28"/>
        </w:rPr>
        <w:t xml:space="preserve"> sin recibir la respuesta positiva, </w:t>
      </w:r>
      <w:r w:rsidR="003D31C7">
        <w:rPr>
          <w:rFonts w:ascii="Arial" w:hAnsi="Arial" w:cs="Arial"/>
          <w:sz w:val="28"/>
          <w:szCs w:val="28"/>
        </w:rPr>
        <w:t xml:space="preserve">luego al plantearse las circunstancias de modo, tiempo y lugar, </w:t>
      </w:r>
      <w:r w:rsidR="003D31C7" w:rsidRPr="003D31C7">
        <w:rPr>
          <w:rFonts w:ascii="Arial" w:hAnsi="Arial" w:cs="Arial"/>
          <w:b/>
          <w:bCs/>
          <w:sz w:val="28"/>
          <w:szCs w:val="28"/>
        </w:rPr>
        <w:t xml:space="preserve">deviene </w:t>
      </w:r>
      <w:r w:rsidR="005A68ED" w:rsidRPr="003D31C7">
        <w:rPr>
          <w:rFonts w:ascii="Arial" w:hAnsi="Arial" w:cs="Arial"/>
          <w:b/>
          <w:bCs/>
          <w:sz w:val="28"/>
          <w:szCs w:val="28"/>
        </w:rPr>
        <w:t>improcedente la excepción de obscuridad o defecto planteada por la parte demandada.</w:t>
      </w:r>
      <w:r w:rsidR="005A68ED" w:rsidRPr="00875FA6">
        <w:rPr>
          <w:rFonts w:ascii="Arial" w:hAnsi="Arial" w:cs="Arial"/>
          <w:sz w:val="28"/>
          <w:szCs w:val="28"/>
        </w:rPr>
        <w:t xml:space="preserve"> </w:t>
      </w:r>
    </w:p>
    <w:p w14:paraId="106688FF" w14:textId="260AED5A" w:rsidR="005A68ED" w:rsidRPr="003D31C7" w:rsidRDefault="005A68ED" w:rsidP="005A68ED">
      <w:pPr>
        <w:spacing w:line="360" w:lineRule="auto"/>
        <w:ind w:firstLine="708"/>
        <w:jc w:val="both"/>
        <w:rPr>
          <w:rFonts w:ascii="Arial" w:hAnsi="Arial" w:cs="Arial"/>
          <w:b/>
          <w:bCs/>
          <w:sz w:val="28"/>
          <w:szCs w:val="28"/>
        </w:rPr>
      </w:pPr>
      <w:r w:rsidRPr="00875FA6">
        <w:rPr>
          <w:rFonts w:ascii="Arial" w:hAnsi="Arial" w:cs="Arial"/>
          <w:sz w:val="28"/>
          <w:szCs w:val="28"/>
        </w:rPr>
        <w:t>Ahora bien, la actora manifiesta que le fue suspendido el pago de sueldo que percibía por concepto de homologación</w:t>
      </w:r>
      <w:r w:rsidR="007D565A" w:rsidRPr="00875FA6">
        <w:rPr>
          <w:rFonts w:ascii="Arial" w:hAnsi="Arial" w:cs="Arial"/>
          <w:sz w:val="28"/>
          <w:szCs w:val="28"/>
        </w:rPr>
        <w:t>,</w:t>
      </w:r>
      <w:r w:rsidRPr="00875FA6">
        <w:rPr>
          <w:rFonts w:ascii="Arial" w:hAnsi="Arial" w:cs="Arial"/>
          <w:sz w:val="28"/>
          <w:szCs w:val="28"/>
        </w:rPr>
        <w:t xml:space="preserve"> </w:t>
      </w:r>
      <w:r w:rsidRPr="00AE3C93">
        <w:rPr>
          <w:rFonts w:ascii="Arial" w:hAnsi="Arial" w:cs="Arial"/>
          <w:b/>
          <w:bCs/>
          <w:sz w:val="28"/>
          <w:szCs w:val="28"/>
        </w:rPr>
        <w:t>desde mayo del dos mil catorce</w:t>
      </w:r>
      <w:r w:rsidRPr="00875FA6">
        <w:rPr>
          <w:rFonts w:ascii="Arial" w:hAnsi="Arial" w:cs="Arial"/>
          <w:sz w:val="28"/>
          <w:szCs w:val="28"/>
        </w:rPr>
        <w:t xml:space="preserve">, lo cual está debidamente acreditado con los comprobantes de pago </w:t>
      </w:r>
      <w:r w:rsidR="007D565A" w:rsidRPr="00875FA6">
        <w:rPr>
          <w:rFonts w:ascii="Arial" w:hAnsi="Arial" w:cs="Arial"/>
          <w:sz w:val="28"/>
          <w:szCs w:val="28"/>
        </w:rPr>
        <w:t xml:space="preserve">del sueldo complementario, </w:t>
      </w:r>
      <w:r w:rsidRPr="00875FA6">
        <w:rPr>
          <w:rFonts w:ascii="Arial" w:hAnsi="Arial" w:cs="Arial"/>
          <w:sz w:val="28"/>
          <w:szCs w:val="28"/>
        </w:rPr>
        <w:t xml:space="preserve">que contienen las percepciones y descuentos correspondientes a los meses de </w:t>
      </w:r>
      <w:r w:rsidRPr="003D31C7">
        <w:rPr>
          <w:rFonts w:ascii="Arial" w:hAnsi="Arial" w:cs="Arial"/>
          <w:b/>
          <w:bCs/>
          <w:sz w:val="28"/>
          <w:szCs w:val="28"/>
        </w:rPr>
        <w:t>mayo, junio</w:t>
      </w:r>
      <w:r w:rsidR="00AE3C93" w:rsidRPr="003D31C7">
        <w:rPr>
          <w:rFonts w:ascii="Arial" w:hAnsi="Arial" w:cs="Arial"/>
          <w:b/>
          <w:bCs/>
          <w:sz w:val="28"/>
          <w:szCs w:val="28"/>
        </w:rPr>
        <w:t>,</w:t>
      </w:r>
      <w:r w:rsidRPr="003D31C7">
        <w:rPr>
          <w:rFonts w:ascii="Arial" w:hAnsi="Arial" w:cs="Arial"/>
          <w:b/>
          <w:bCs/>
          <w:sz w:val="28"/>
          <w:szCs w:val="28"/>
        </w:rPr>
        <w:t xml:space="preserve"> julio, agosto, septiembre y octubre de dos mil catorce,</w:t>
      </w:r>
      <w:r w:rsidRPr="00875FA6">
        <w:rPr>
          <w:rFonts w:ascii="Arial" w:hAnsi="Arial" w:cs="Arial"/>
          <w:sz w:val="28"/>
          <w:szCs w:val="28"/>
        </w:rPr>
        <w:t xml:space="preserve"> donde aparece</w:t>
      </w:r>
      <w:r w:rsidR="00B4379E">
        <w:rPr>
          <w:rFonts w:ascii="Arial" w:hAnsi="Arial" w:cs="Arial"/>
          <w:sz w:val="28"/>
          <w:szCs w:val="28"/>
        </w:rPr>
        <w:t xml:space="preserve"> que</w:t>
      </w:r>
      <w:r w:rsidRPr="00875FA6">
        <w:rPr>
          <w:rFonts w:ascii="Arial" w:hAnsi="Arial" w:cs="Arial"/>
          <w:sz w:val="28"/>
          <w:szCs w:val="28"/>
        </w:rPr>
        <w:t xml:space="preserve"> en el mes de </w:t>
      </w:r>
      <w:r w:rsidRPr="00B4379E">
        <w:rPr>
          <w:rFonts w:ascii="Arial" w:hAnsi="Arial" w:cs="Arial"/>
          <w:b/>
          <w:bCs/>
          <w:sz w:val="28"/>
          <w:szCs w:val="28"/>
        </w:rPr>
        <w:t>mayo</w:t>
      </w:r>
      <w:r w:rsidRPr="00875FA6">
        <w:rPr>
          <w:rFonts w:ascii="Arial" w:hAnsi="Arial" w:cs="Arial"/>
          <w:sz w:val="28"/>
          <w:szCs w:val="28"/>
        </w:rPr>
        <w:t xml:space="preserve"> </w:t>
      </w:r>
      <w:bookmarkStart w:id="1" w:name="_Hlk170293021"/>
      <w:r w:rsidRPr="00875FA6">
        <w:rPr>
          <w:rFonts w:ascii="Arial" w:hAnsi="Arial" w:cs="Arial"/>
          <w:sz w:val="28"/>
          <w:szCs w:val="28"/>
        </w:rPr>
        <w:t>como percepción</w:t>
      </w:r>
      <w:r w:rsidR="008B00A0" w:rsidRPr="00875FA6">
        <w:rPr>
          <w:rFonts w:ascii="Arial" w:hAnsi="Arial" w:cs="Arial"/>
          <w:sz w:val="28"/>
          <w:szCs w:val="28"/>
        </w:rPr>
        <w:t>,</w:t>
      </w:r>
      <w:r w:rsidRPr="00875FA6">
        <w:rPr>
          <w:rFonts w:ascii="Arial" w:hAnsi="Arial" w:cs="Arial"/>
          <w:sz w:val="28"/>
          <w:szCs w:val="28"/>
        </w:rPr>
        <w:t xml:space="preserve"> </w:t>
      </w:r>
      <w:r w:rsidR="007D565A" w:rsidRPr="00875FA6">
        <w:rPr>
          <w:rFonts w:ascii="Arial" w:hAnsi="Arial" w:cs="Arial"/>
          <w:sz w:val="28"/>
          <w:szCs w:val="28"/>
        </w:rPr>
        <w:t xml:space="preserve">recibió </w:t>
      </w:r>
      <w:r w:rsidRPr="00875FA6">
        <w:rPr>
          <w:rFonts w:ascii="Arial" w:hAnsi="Arial" w:cs="Arial"/>
          <w:sz w:val="28"/>
          <w:szCs w:val="28"/>
        </w:rPr>
        <w:t xml:space="preserve">la cantidad de </w:t>
      </w:r>
      <w:r w:rsidRPr="00875FA6">
        <w:rPr>
          <w:rFonts w:ascii="Arial" w:hAnsi="Arial" w:cs="Arial"/>
          <w:b/>
          <w:bCs/>
          <w:sz w:val="28"/>
          <w:szCs w:val="28"/>
        </w:rPr>
        <w:t>$6,676.00</w:t>
      </w:r>
      <w:r w:rsidRPr="00875FA6">
        <w:rPr>
          <w:rFonts w:ascii="Arial" w:hAnsi="Arial" w:cs="Arial"/>
          <w:sz w:val="28"/>
          <w:szCs w:val="28"/>
        </w:rPr>
        <w:t xml:space="preserve"> (Son: seis mil seiscientos setenta y seis pesos 00/100 moneda nacional) y como deducciones la cantidad de </w:t>
      </w:r>
      <w:r w:rsidRPr="00875FA6">
        <w:rPr>
          <w:rFonts w:ascii="Arial" w:hAnsi="Arial" w:cs="Arial"/>
          <w:b/>
          <w:bCs/>
          <w:sz w:val="28"/>
          <w:szCs w:val="28"/>
        </w:rPr>
        <w:t>$6,607.58</w:t>
      </w:r>
      <w:r w:rsidRPr="00875FA6">
        <w:rPr>
          <w:rFonts w:ascii="Arial" w:hAnsi="Arial" w:cs="Arial"/>
          <w:sz w:val="28"/>
          <w:szCs w:val="28"/>
        </w:rPr>
        <w:t xml:space="preserve"> (Son: seis mil seiscientos siete pesos 58/100 moneda nacional), quedando como cantidad líquida a pagar </w:t>
      </w:r>
      <w:r w:rsidRPr="00875FA6">
        <w:rPr>
          <w:rFonts w:ascii="Arial" w:hAnsi="Arial" w:cs="Arial"/>
          <w:b/>
          <w:bCs/>
          <w:sz w:val="28"/>
          <w:szCs w:val="28"/>
        </w:rPr>
        <w:t>$68.42</w:t>
      </w:r>
      <w:r w:rsidRPr="00875FA6">
        <w:rPr>
          <w:rFonts w:ascii="Arial" w:hAnsi="Arial" w:cs="Arial"/>
          <w:sz w:val="28"/>
          <w:szCs w:val="28"/>
        </w:rPr>
        <w:t xml:space="preserve"> (Son: Sesenta y ocho pesos 42/100 moneda nacional);</w:t>
      </w:r>
      <w:bookmarkEnd w:id="1"/>
      <w:r w:rsidRPr="00875FA6">
        <w:rPr>
          <w:rFonts w:ascii="Arial" w:hAnsi="Arial" w:cs="Arial"/>
          <w:sz w:val="28"/>
          <w:szCs w:val="28"/>
        </w:rPr>
        <w:t xml:space="preserve"> </w:t>
      </w:r>
      <w:r w:rsidR="003D31C7">
        <w:rPr>
          <w:rFonts w:ascii="Arial" w:hAnsi="Arial" w:cs="Arial"/>
          <w:sz w:val="28"/>
          <w:szCs w:val="28"/>
        </w:rPr>
        <w:t xml:space="preserve">en el mes de </w:t>
      </w:r>
      <w:r w:rsidR="003D31C7" w:rsidRPr="003D31C7">
        <w:rPr>
          <w:rFonts w:ascii="Arial" w:hAnsi="Arial" w:cs="Arial"/>
          <w:b/>
          <w:bCs/>
          <w:sz w:val="28"/>
          <w:szCs w:val="28"/>
        </w:rPr>
        <w:t>junio</w:t>
      </w:r>
      <w:r w:rsidR="003D31C7">
        <w:rPr>
          <w:rFonts w:ascii="Arial" w:hAnsi="Arial" w:cs="Arial"/>
          <w:sz w:val="28"/>
          <w:szCs w:val="28"/>
        </w:rPr>
        <w:t xml:space="preserve"> </w:t>
      </w:r>
      <w:r w:rsidR="003D31C7" w:rsidRPr="00875FA6">
        <w:rPr>
          <w:rFonts w:ascii="Arial" w:hAnsi="Arial" w:cs="Arial"/>
          <w:sz w:val="28"/>
          <w:szCs w:val="28"/>
        </w:rPr>
        <w:t xml:space="preserve">como percepción, recibió la cantidad de </w:t>
      </w:r>
      <w:r w:rsidR="003D31C7" w:rsidRPr="00875FA6">
        <w:rPr>
          <w:rFonts w:ascii="Arial" w:hAnsi="Arial" w:cs="Arial"/>
          <w:b/>
          <w:bCs/>
          <w:sz w:val="28"/>
          <w:szCs w:val="28"/>
        </w:rPr>
        <w:t>$6,6</w:t>
      </w:r>
      <w:r w:rsidR="003D31C7">
        <w:rPr>
          <w:rFonts w:ascii="Arial" w:hAnsi="Arial" w:cs="Arial"/>
          <w:b/>
          <w:bCs/>
          <w:sz w:val="28"/>
          <w:szCs w:val="28"/>
        </w:rPr>
        <w:t>93</w:t>
      </w:r>
      <w:r w:rsidR="003D31C7" w:rsidRPr="00875FA6">
        <w:rPr>
          <w:rFonts w:ascii="Arial" w:hAnsi="Arial" w:cs="Arial"/>
          <w:b/>
          <w:bCs/>
          <w:sz w:val="28"/>
          <w:szCs w:val="28"/>
        </w:rPr>
        <w:t>.</w:t>
      </w:r>
      <w:r w:rsidR="003D31C7">
        <w:rPr>
          <w:rFonts w:ascii="Arial" w:hAnsi="Arial" w:cs="Arial"/>
          <w:b/>
          <w:bCs/>
          <w:sz w:val="28"/>
          <w:szCs w:val="28"/>
        </w:rPr>
        <w:t>48</w:t>
      </w:r>
      <w:r w:rsidR="003D31C7" w:rsidRPr="00875FA6">
        <w:rPr>
          <w:rFonts w:ascii="Arial" w:hAnsi="Arial" w:cs="Arial"/>
          <w:sz w:val="28"/>
          <w:szCs w:val="28"/>
        </w:rPr>
        <w:t xml:space="preserve"> (Son: seis mil seiscientos </w:t>
      </w:r>
      <w:r w:rsidR="003D31C7">
        <w:rPr>
          <w:rFonts w:ascii="Arial" w:hAnsi="Arial" w:cs="Arial"/>
          <w:sz w:val="28"/>
          <w:szCs w:val="28"/>
        </w:rPr>
        <w:t>noventa y tres</w:t>
      </w:r>
      <w:r w:rsidR="003D31C7" w:rsidRPr="00875FA6">
        <w:rPr>
          <w:rFonts w:ascii="Arial" w:hAnsi="Arial" w:cs="Arial"/>
          <w:sz w:val="28"/>
          <w:szCs w:val="28"/>
        </w:rPr>
        <w:t xml:space="preserve"> pesos </w:t>
      </w:r>
      <w:r w:rsidR="003D31C7">
        <w:rPr>
          <w:rFonts w:ascii="Arial" w:hAnsi="Arial" w:cs="Arial"/>
          <w:sz w:val="28"/>
          <w:szCs w:val="28"/>
        </w:rPr>
        <w:t>48</w:t>
      </w:r>
      <w:r w:rsidR="003D31C7" w:rsidRPr="00875FA6">
        <w:rPr>
          <w:rFonts w:ascii="Arial" w:hAnsi="Arial" w:cs="Arial"/>
          <w:sz w:val="28"/>
          <w:szCs w:val="28"/>
        </w:rPr>
        <w:t xml:space="preserve">/100 moneda nacional) y como deducciones la cantidad de </w:t>
      </w:r>
      <w:r w:rsidR="003D31C7" w:rsidRPr="00875FA6">
        <w:rPr>
          <w:rFonts w:ascii="Arial" w:hAnsi="Arial" w:cs="Arial"/>
          <w:b/>
          <w:bCs/>
          <w:sz w:val="28"/>
          <w:szCs w:val="28"/>
        </w:rPr>
        <w:t>$6,607.58</w:t>
      </w:r>
      <w:r w:rsidR="003D31C7" w:rsidRPr="00875FA6">
        <w:rPr>
          <w:rFonts w:ascii="Arial" w:hAnsi="Arial" w:cs="Arial"/>
          <w:sz w:val="28"/>
          <w:szCs w:val="28"/>
        </w:rPr>
        <w:t xml:space="preserve"> (Son: seis mil seiscientos siete pesos 58/100 moneda nacional), quedando como cantidad líquida a pagar </w:t>
      </w:r>
      <w:r w:rsidR="003D31C7" w:rsidRPr="00875FA6">
        <w:rPr>
          <w:rFonts w:ascii="Arial" w:hAnsi="Arial" w:cs="Arial"/>
          <w:b/>
          <w:bCs/>
          <w:sz w:val="28"/>
          <w:szCs w:val="28"/>
        </w:rPr>
        <w:t>$8</w:t>
      </w:r>
      <w:r w:rsidR="003D31C7">
        <w:rPr>
          <w:rFonts w:ascii="Arial" w:hAnsi="Arial" w:cs="Arial"/>
          <w:b/>
          <w:bCs/>
          <w:sz w:val="28"/>
          <w:szCs w:val="28"/>
        </w:rPr>
        <w:t>5</w:t>
      </w:r>
      <w:r w:rsidR="003D31C7" w:rsidRPr="00875FA6">
        <w:rPr>
          <w:rFonts w:ascii="Arial" w:hAnsi="Arial" w:cs="Arial"/>
          <w:b/>
          <w:bCs/>
          <w:sz w:val="28"/>
          <w:szCs w:val="28"/>
        </w:rPr>
        <w:t>.</w:t>
      </w:r>
      <w:r w:rsidR="003D31C7">
        <w:rPr>
          <w:rFonts w:ascii="Arial" w:hAnsi="Arial" w:cs="Arial"/>
          <w:b/>
          <w:bCs/>
          <w:sz w:val="28"/>
          <w:szCs w:val="28"/>
        </w:rPr>
        <w:t>90</w:t>
      </w:r>
      <w:r w:rsidR="003D31C7" w:rsidRPr="00875FA6">
        <w:rPr>
          <w:rFonts w:ascii="Arial" w:hAnsi="Arial" w:cs="Arial"/>
          <w:sz w:val="28"/>
          <w:szCs w:val="28"/>
        </w:rPr>
        <w:t xml:space="preserve"> (Son: </w:t>
      </w:r>
      <w:r w:rsidR="003D31C7">
        <w:rPr>
          <w:rFonts w:ascii="Arial" w:hAnsi="Arial" w:cs="Arial"/>
          <w:sz w:val="28"/>
          <w:szCs w:val="28"/>
        </w:rPr>
        <w:t>Ochenta y cinco pesos 90</w:t>
      </w:r>
      <w:r w:rsidR="003D31C7" w:rsidRPr="00875FA6">
        <w:rPr>
          <w:rFonts w:ascii="Arial" w:hAnsi="Arial" w:cs="Arial"/>
          <w:sz w:val="28"/>
          <w:szCs w:val="28"/>
        </w:rPr>
        <w:t>/100 moneda nacional);</w:t>
      </w:r>
      <w:r w:rsidR="003D31C7">
        <w:rPr>
          <w:rFonts w:ascii="Arial" w:hAnsi="Arial" w:cs="Arial"/>
          <w:sz w:val="28"/>
          <w:szCs w:val="28"/>
        </w:rPr>
        <w:t xml:space="preserve"> </w:t>
      </w:r>
      <w:r w:rsidRPr="00875FA6">
        <w:rPr>
          <w:rFonts w:ascii="Arial" w:hAnsi="Arial" w:cs="Arial"/>
          <w:sz w:val="28"/>
          <w:szCs w:val="28"/>
        </w:rPr>
        <w:t xml:space="preserve">sin embargo, </w:t>
      </w:r>
      <w:r w:rsidR="003D31C7">
        <w:rPr>
          <w:rFonts w:ascii="Arial" w:hAnsi="Arial" w:cs="Arial"/>
          <w:sz w:val="28"/>
          <w:szCs w:val="28"/>
        </w:rPr>
        <w:t>como lo relata la trabajadora</w:t>
      </w:r>
      <w:r w:rsidRPr="00875FA6">
        <w:rPr>
          <w:rFonts w:ascii="Arial" w:hAnsi="Arial" w:cs="Arial"/>
          <w:sz w:val="28"/>
          <w:szCs w:val="28"/>
        </w:rPr>
        <w:t>, no se desprende la causa o el motivo por el cual se le hace</w:t>
      </w:r>
      <w:r w:rsidR="003D31C7">
        <w:rPr>
          <w:rFonts w:ascii="Arial" w:hAnsi="Arial" w:cs="Arial"/>
          <w:sz w:val="28"/>
          <w:szCs w:val="28"/>
        </w:rPr>
        <w:t>n</w:t>
      </w:r>
      <w:r w:rsidRPr="00875FA6">
        <w:rPr>
          <w:rFonts w:ascii="Arial" w:hAnsi="Arial" w:cs="Arial"/>
          <w:sz w:val="28"/>
          <w:szCs w:val="28"/>
        </w:rPr>
        <w:t xml:space="preserve"> dicho</w:t>
      </w:r>
      <w:r w:rsidR="003D31C7">
        <w:rPr>
          <w:rFonts w:ascii="Arial" w:hAnsi="Arial" w:cs="Arial"/>
          <w:sz w:val="28"/>
          <w:szCs w:val="28"/>
        </w:rPr>
        <w:t>s</w:t>
      </w:r>
      <w:r w:rsidRPr="00875FA6">
        <w:rPr>
          <w:rFonts w:ascii="Arial" w:hAnsi="Arial" w:cs="Arial"/>
          <w:sz w:val="28"/>
          <w:szCs w:val="28"/>
        </w:rPr>
        <w:t xml:space="preserve"> descuento</w:t>
      </w:r>
      <w:r w:rsidR="003D31C7">
        <w:rPr>
          <w:rFonts w:ascii="Arial" w:hAnsi="Arial" w:cs="Arial"/>
          <w:sz w:val="28"/>
          <w:szCs w:val="28"/>
        </w:rPr>
        <w:t>s que continúan haciendo en los subsecuentes meses</w:t>
      </w:r>
      <w:r w:rsidRPr="00875FA6">
        <w:rPr>
          <w:rFonts w:ascii="Arial" w:hAnsi="Arial" w:cs="Arial"/>
          <w:sz w:val="28"/>
          <w:szCs w:val="28"/>
        </w:rPr>
        <w:t>, puesto que las cantidades que se descuentan</w:t>
      </w:r>
      <w:r w:rsidR="003F387F">
        <w:rPr>
          <w:rFonts w:ascii="Arial" w:hAnsi="Arial" w:cs="Arial"/>
          <w:sz w:val="28"/>
          <w:szCs w:val="28"/>
        </w:rPr>
        <w:t xml:space="preserve"> en el mes de mayo</w:t>
      </w:r>
      <w:r w:rsidRPr="00875FA6">
        <w:rPr>
          <w:rFonts w:ascii="Arial" w:hAnsi="Arial" w:cs="Arial"/>
          <w:sz w:val="28"/>
          <w:szCs w:val="28"/>
        </w:rPr>
        <w:t xml:space="preserve"> </w:t>
      </w:r>
      <w:r w:rsidR="003F387F">
        <w:rPr>
          <w:rFonts w:ascii="Arial" w:hAnsi="Arial" w:cs="Arial"/>
          <w:sz w:val="28"/>
          <w:szCs w:val="28"/>
        </w:rPr>
        <w:t xml:space="preserve">de dos mil catorce, </w:t>
      </w:r>
      <w:r w:rsidRPr="00875FA6">
        <w:rPr>
          <w:rFonts w:ascii="Arial" w:hAnsi="Arial" w:cs="Arial"/>
          <w:sz w:val="28"/>
          <w:szCs w:val="28"/>
        </w:rPr>
        <w:t>por conceptos “38”, “AH”, “29”, “PH”, “SH”, “46”,  y “34”, no aparecen al reverso de</w:t>
      </w:r>
      <w:r w:rsidR="00B4379E">
        <w:rPr>
          <w:rFonts w:ascii="Arial" w:hAnsi="Arial" w:cs="Arial"/>
          <w:sz w:val="28"/>
          <w:szCs w:val="28"/>
        </w:rPr>
        <w:t>l</w:t>
      </w:r>
      <w:r w:rsidRPr="00875FA6">
        <w:rPr>
          <w:rFonts w:ascii="Arial" w:hAnsi="Arial" w:cs="Arial"/>
          <w:sz w:val="28"/>
          <w:szCs w:val="28"/>
        </w:rPr>
        <w:t xml:space="preserve"> comprobante de pago, donde se asientan los códigos de descuentos</w:t>
      </w:r>
      <w:r w:rsidR="003F387F">
        <w:rPr>
          <w:rFonts w:ascii="Arial" w:hAnsi="Arial" w:cs="Arial"/>
          <w:sz w:val="28"/>
          <w:szCs w:val="28"/>
        </w:rPr>
        <w:t>, es decir, no se desprende a que descuento aluden, por lo que efectivamente, son descuentos que no tiene una motivación y que dejan en estado de indefensión a la trabajadora al no tener referencia de cuál es el descuento a su salario, por consiguiente, contrario a las manifestaciones de la demandada, la actora sí tiene derecho de acción para reclamar la devolución de dichos descuentos.</w:t>
      </w:r>
      <w:r w:rsidRPr="00875FA6">
        <w:rPr>
          <w:rFonts w:ascii="Arial" w:hAnsi="Arial" w:cs="Arial"/>
          <w:sz w:val="28"/>
          <w:szCs w:val="28"/>
        </w:rPr>
        <w:t xml:space="preserve"> </w:t>
      </w:r>
    </w:p>
    <w:p w14:paraId="48A246CC" w14:textId="485A54D1" w:rsidR="005A68ED" w:rsidRPr="00875FA6" w:rsidRDefault="003F387F" w:rsidP="005A68ED">
      <w:pPr>
        <w:spacing w:line="360" w:lineRule="auto"/>
        <w:ind w:firstLine="708"/>
        <w:jc w:val="both"/>
        <w:rPr>
          <w:rFonts w:ascii="Arial" w:hAnsi="Arial" w:cs="Arial"/>
          <w:sz w:val="28"/>
          <w:szCs w:val="28"/>
        </w:rPr>
      </w:pPr>
      <w:r>
        <w:rPr>
          <w:rFonts w:ascii="Arial" w:hAnsi="Arial" w:cs="Arial"/>
          <w:sz w:val="28"/>
          <w:szCs w:val="28"/>
        </w:rPr>
        <w:t xml:space="preserve">Además, los descuentos aludidos por la actora, se </w:t>
      </w:r>
      <w:r w:rsidR="005A68ED" w:rsidRPr="00875FA6">
        <w:rPr>
          <w:rFonts w:ascii="Arial" w:hAnsi="Arial" w:cs="Arial"/>
          <w:sz w:val="28"/>
          <w:szCs w:val="28"/>
        </w:rPr>
        <w:t>acredita</w:t>
      </w:r>
      <w:r>
        <w:rPr>
          <w:rFonts w:ascii="Arial" w:hAnsi="Arial" w:cs="Arial"/>
          <w:sz w:val="28"/>
          <w:szCs w:val="28"/>
        </w:rPr>
        <w:t>n</w:t>
      </w:r>
      <w:r w:rsidR="005A68ED" w:rsidRPr="00875FA6">
        <w:rPr>
          <w:rFonts w:ascii="Arial" w:hAnsi="Arial" w:cs="Arial"/>
          <w:sz w:val="28"/>
          <w:szCs w:val="28"/>
        </w:rPr>
        <w:t xml:space="preserve"> también con el desahogo de la </w:t>
      </w:r>
      <w:r w:rsidR="005A68ED" w:rsidRPr="00875FA6">
        <w:rPr>
          <w:rFonts w:ascii="Arial" w:hAnsi="Arial" w:cs="Arial"/>
          <w:b/>
          <w:bCs/>
          <w:sz w:val="28"/>
          <w:szCs w:val="28"/>
        </w:rPr>
        <w:t xml:space="preserve">prueba testimonial a cargo de </w:t>
      </w:r>
      <w:r w:rsidR="000D0B96">
        <w:rPr>
          <w:rFonts w:ascii="Arial" w:hAnsi="Arial" w:cs="Arial"/>
          <w:b/>
          <w:bCs/>
          <w:sz w:val="28"/>
          <w:szCs w:val="28"/>
        </w:rPr>
        <w:t>- - - - - - - - - - - - - - - - - - - - - - - - - - - - - - - - - - -</w:t>
      </w:r>
      <w:r w:rsidR="005A68ED" w:rsidRPr="00875FA6">
        <w:rPr>
          <w:rFonts w:ascii="Arial" w:hAnsi="Arial" w:cs="Arial"/>
          <w:sz w:val="28"/>
          <w:szCs w:val="28"/>
        </w:rPr>
        <w:t xml:space="preserve">, quienes al responder al interrogatorio que obra a foja doscientos sesenta y uno del sumario y que es del tenor siguiente: </w:t>
      </w:r>
    </w:p>
    <w:p w14:paraId="1482E7BD" w14:textId="1628FC49" w:rsidR="005A68ED" w:rsidRPr="00875FA6" w:rsidRDefault="005A68ED" w:rsidP="005A68ED">
      <w:pPr>
        <w:spacing w:line="360" w:lineRule="auto"/>
        <w:ind w:firstLine="708"/>
        <w:jc w:val="both"/>
        <w:rPr>
          <w:rFonts w:ascii="Arial" w:hAnsi="Arial" w:cs="Arial"/>
        </w:rPr>
      </w:pPr>
      <w:r w:rsidRPr="00875FA6">
        <w:rPr>
          <w:rFonts w:ascii="Arial" w:hAnsi="Arial" w:cs="Arial"/>
          <w:sz w:val="28"/>
          <w:szCs w:val="28"/>
        </w:rPr>
        <w:t>“</w:t>
      </w:r>
      <w:r w:rsidRPr="00875FA6">
        <w:rPr>
          <w:rFonts w:ascii="Arial" w:hAnsi="Arial" w:cs="Arial"/>
        </w:rPr>
        <w:t>1.- DIRÁ SI CONOCE A LA C</w:t>
      </w:r>
      <w:bookmarkStart w:id="2" w:name="_Hlk168854986"/>
      <w:r w:rsidRPr="00875FA6">
        <w:rPr>
          <w:rFonts w:ascii="Arial" w:hAnsi="Arial" w:cs="Arial"/>
        </w:rPr>
        <w:t xml:space="preserve">. </w:t>
      </w:r>
      <w:r w:rsidR="000D0B96">
        <w:rPr>
          <w:rFonts w:ascii="Arial" w:hAnsi="Arial" w:cs="Arial"/>
        </w:rPr>
        <w:t xml:space="preserve">- - - - - - - - - - - - - - - - - - - - - - - - - - - - - - - - </w:t>
      </w:r>
      <w:r w:rsidRPr="00875FA6">
        <w:rPr>
          <w:rFonts w:ascii="Arial" w:hAnsi="Arial" w:cs="Arial"/>
        </w:rPr>
        <w:t>.</w:t>
      </w:r>
      <w:bookmarkEnd w:id="2"/>
    </w:p>
    <w:p w14:paraId="7D00F926" w14:textId="1CFA5F7B"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2.-  DIGA COMO, CUANDO Y DONDE CONOCIO A LA C. </w:t>
      </w:r>
      <w:r w:rsidR="000D0B96">
        <w:rPr>
          <w:rFonts w:ascii="Arial" w:hAnsi="Arial" w:cs="Arial"/>
        </w:rPr>
        <w:t xml:space="preserve">- - - - - - - - - - - - - - - - - - - - - - - - - - - - - - - - </w:t>
      </w:r>
      <w:r w:rsidRPr="00875FA6">
        <w:rPr>
          <w:rFonts w:ascii="Arial" w:hAnsi="Arial" w:cs="Arial"/>
        </w:rPr>
        <w:t>.</w:t>
      </w:r>
    </w:p>
    <w:p w14:paraId="29632F8D" w14:textId="0D820EF1"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3.- DIGA EL LUGAR DONDE PRESTA SUS SERVICIOS Y EL PUESTO QUE DESEMPEÑA LA C. </w:t>
      </w:r>
      <w:r w:rsidR="000D0B96">
        <w:rPr>
          <w:rFonts w:ascii="Arial" w:hAnsi="Arial" w:cs="Arial"/>
        </w:rPr>
        <w:t xml:space="preserve">- - - - - - - - - - - - - - - - - - - - - - - - - - - - - - - - </w:t>
      </w:r>
      <w:r w:rsidRPr="00875FA6">
        <w:rPr>
          <w:rFonts w:ascii="Arial" w:hAnsi="Arial" w:cs="Arial"/>
        </w:rPr>
        <w:t>.</w:t>
      </w:r>
    </w:p>
    <w:p w14:paraId="5D23FABB" w14:textId="4CE6A1D8" w:rsidR="005A68ED" w:rsidRPr="00875FA6" w:rsidRDefault="005A68ED" w:rsidP="005A68ED">
      <w:pPr>
        <w:spacing w:line="360" w:lineRule="auto"/>
        <w:ind w:firstLine="708"/>
        <w:jc w:val="both"/>
        <w:rPr>
          <w:rFonts w:ascii="Arial" w:hAnsi="Arial" w:cs="Arial"/>
        </w:rPr>
      </w:pPr>
      <w:r w:rsidRPr="00875FA6">
        <w:rPr>
          <w:rFonts w:ascii="Arial" w:hAnsi="Arial" w:cs="Arial"/>
        </w:rPr>
        <w:t>4.- QU</w:t>
      </w:r>
      <w:r w:rsidR="003F3CDF">
        <w:rPr>
          <w:rFonts w:ascii="Arial" w:hAnsi="Arial" w:cs="Arial"/>
        </w:rPr>
        <w:t>É</w:t>
      </w:r>
      <w:r w:rsidRPr="00875FA6">
        <w:rPr>
          <w:rFonts w:ascii="Arial" w:hAnsi="Arial" w:cs="Arial"/>
        </w:rPr>
        <w:t xml:space="preserve"> DIGA EL TESTIGO SI SABE DESDE CUÀNDO PRESTA SUS SERVICIOS LA C.  </w:t>
      </w:r>
      <w:r w:rsidR="000D0B96">
        <w:rPr>
          <w:rFonts w:ascii="Arial" w:hAnsi="Arial" w:cs="Arial"/>
        </w:rPr>
        <w:t xml:space="preserve">- - - - - - - - - - - - - - - - - - - - - - - - - - - - - - - - </w:t>
      </w:r>
      <w:r w:rsidRPr="00875FA6">
        <w:rPr>
          <w:rFonts w:ascii="Arial" w:hAnsi="Arial" w:cs="Arial"/>
        </w:rPr>
        <w:t xml:space="preserve"> EN EL LUGAR QUE USTED MENCIONA EN LA RESPUESTA DE LA PREGUNTA ANTERIOR.</w:t>
      </w:r>
    </w:p>
    <w:p w14:paraId="4856AEDA" w14:textId="7501124B"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5.- DIGA SI SABE LA CANTIDAD QUE SE LE CUBRE COMO SALARIO A LA C.  </w:t>
      </w:r>
      <w:r w:rsidR="000D0B96">
        <w:rPr>
          <w:rFonts w:ascii="Arial" w:hAnsi="Arial" w:cs="Arial"/>
        </w:rPr>
        <w:t xml:space="preserve">- - - - - - - - - - - - - - - - - - - - - - - - - - - - - - - - </w:t>
      </w:r>
      <w:r w:rsidRPr="00875FA6">
        <w:rPr>
          <w:rFonts w:ascii="Arial" w:hAnsi="Arial" w:cs="Arial"/>
        </w:rPr>
        <w:t>.</w:t>
      </w:r>
    </w:p>
    <w:p w14:paraId="407EAFA5" w14:textId="1EA8E028"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6.- QUE DIGA EL TESTIGO SI SABE LA CANTIDAD QUE SE LE CUBRÌA COMO SALARIO A LA C.  </w:t>
      </w:r>
      <w:r w:rsidR="000D0B96">
        <w:rPr>
          <w:rFonts w:ascii="Arial" w:hAnsi="Arial" w:cs="Arial"/>
        </w:rPr>
        <w:t xml:space="preserve">- - - - - - - - - - - - - - - - - - - - - - - - - - - - - - - - </w:t>
      </w:r>
      <w:r w:rsidRPr="00875FA6">
        <w:rPr>
          <w:rFonts w:ascii="Arial" w:hAnsi="Arial" w:cs="Arial"/>
        </w:rPr>
        <w:t xml:space="preserve"> EN EL PERÌODO DEL MES DE ENERO AL MES DE ABRIL DEL AÑO DOS MIL CATORCE. </w:t>
      </w:r>
    </w:p>
    <w:p w14:paraId="57252D99" w14:textId="170ACA9A" w:rsidR="005A68ED" w:rsidRPr="00875FA6" w:rsidRDefault="005A68ED" w:rsidP="005A68ED">
      <w:pPr>
        <w:spacing w:line="360" w:lineRule="auto"/>
        <w:ind w:firstLine="708"/>
        <w:jc w:val="both"/>
        <w:rPr>
          <w:rFonts w:ascii="Arial" w:hAnsi="Arial" w:cs="Arial"/>
        </w:rPr>
      </w:pPr>
      <w:r w:rsidRPr="00875FA6">
        <w:rPr>
          <w:rFonts w:ascii="Arial" w:hAnsi="Arial" w:cs="Arial"/>
        </w:rPr>
        <w:t xml:space="preserve">7.- DIGA SI SABE QUÈ CANTIDAD SE LE CUBRIÓ COMO SALARIO A LA C. </w:t>
      </w:r>
      <w:r w:rsidR="000D0B96">
        <w:rPr>
          <w:rFonts w:ascii="Arial" w:hAnsi="Arial" w:cs="Arial"/>
        </w:rPr>
        <w:t xml:space="preserve">- - - - - - - - - - - - - - - - - - - - - - - - - - - - - - - - </w:t>
      </w:r>
      <w:r w:rsidRPr="00875FA6">
        <w:rPr>
          <w:rFonts w:ascii="Arial" w:hAnsi="Arial" w:cs="Arial"/>
        </w:rPr>
        <w:t xml:space="preserve"> A PARTIR DE MAYO DE DOS MIL CATORCE. </w:t>
      </w:r>
    </w:p>
    <w:p w14:paraId="48532C8F"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rPr>
        <w:t>8.- QUE DIGA EL TESTIGO LA RAZÒN DE SU DICHO (PORQUÈ SABE Y LE CONSTAN LOS HECHOS QUE ACABA DE ATESTIGUAR).”</w:t>
      </w:r>
      <w:r w:rsidRPr="00875FA6">
        <w:rPr>
          <w:rFonts w:ascii="Arial" w:hAnsi="Arial" w:cs="Arial"/>
          <w:sz w:val="28"/>
          <w:szCs w:val="28"/>
        </w:rPr>
        <w:t xml:space="preserve">  Respondieron: </w:t>
      </w:r>
    </w:p>
    <w:p w14:paraId="39E14BF5" w14:textId="6D73A772"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El testigo </w:t>
      </w:r>
      <w:r w:rsidR="000D0B96">
        <w:rPr>
          <w:rFonts w:ascii="Arial" w:hAnsi="Arial" w:cs="Arial"/>
          <w:b/>
          <w:bCs/>
          <w:sz w:val="28"/>
          <w:szCs w:val="28"/>
          <w:u w:val="single"/>
        </w:rPr>
        <w:t xml:space="preserve">- - - - - - - - - - - - - - - - </w:t>
      </w:r>
      <w:r w:rsidRPr="00875FA6">
        <w:rPr>
          <w:rFonts w:ascii="Arial" w:hAnsi="Arial" w:cs="Arial"/>
          <w:sz w:val="28"/>
          <w:szCs w:val="28"/>
        </w:rPr>
        <w:t xml:space="preserve">: </w:t>
      </w:r>
    </w:p>
    <w:p w14:paraId="132BBFF6" w14:textId="7777777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A la 1.- Si; a la 2.-  A partir de enero de dos mil uno, siendo compañero de ella hasta a fecha; a la 3.- En el Hospital Carlos Nava Muñoz como supervisora de enfermería en el turno vespertino; a la 4.- Ella labora ahí desde septiembre del año mil novecientos noventa y siete; a la 5.- Ella gana $7,900.00  (siete mil novecientos pesos 00/100, moneda nacional) como sueldo base en el cheque del gobierno del estado y un cheque por homologación que tenía de $6,600.00 (seis mil seiscientos pesos moneda nacional), dicho cheque de homologación es una nivelación de sueldo que nos llega del Gobierno Federal; a la 6.- Eso era como sueldo base $7,900 (siete mil novecientos pesos 00/100, moneda nacional) y como homologación $6,600.00 (seis mil seiscientos pesos moneda nacional); a la 7.- Como sueldo base $7,900 (siete mil novecientos pesos 00/100, moneda nacional) de cheque estatal y su cheque federal, homologación $85.00 (ochenta y cinco pesos moneda nacional) a partir de mayo de dos mil catorce, a la fecha. (…) 9.- QUE DIGA EL TESTIGO CUÁL ES EL PUESTO QUE USTED DESEMPEÑA DENTRO DE LA DEPENDENCIA QUE MENCIONA A LA INTERROGANTE NÙMERO DOS; respondió: a la 9.- Yo estoy dentro del departamento de servicios generales encargado de limpieza, intendencia del veinticinco de enero del noventa y cinco a la fecha, trabajando anteriormente en el Hospital Infantil del Estado y a partir de mayo de dos mil uno ingresé al Hospital Carlos Nava Muñoz. </w:t>
      </w:r>
      <w:r w:rsidRPr="00875FA6">
        <w:rPr>
          <w:rFonts w:ascii="Arial" w:hAnsi="Arial" w:cs="Arial"/>
          <w:b/>
          <w:bCs/>
          <w:sz w:val="28"/>
          <w:szCs w:val="28"/>
        </w:rPr>
        <w:t>A la razón de su dicho dijo</w:t>
      </w:r>
      <w:r w:rsidRPr="00875FA6">
        <w:rPr>
          <w:rFonts w:ascii="Arial" w:hAnsi="Arial" w:cs="Arial"/>
          <w:sz w:val="28"/>
          <w:szCs w:val="28"/>
        </w:rPr>
        <w:t xml:space="preserve">: Porque somos compañeros de trabajo y todos estamos pasando por la misma situación de la problemática antes señalada y es por eso que entre compañeros nos informamos de los cambios que hay referente a sueldos y prestaciones.”. </w:t>
      </w:r>
    </w:p>
    <w:p w14:paraId="106FFE90" w14:textId="2E3CCD3F"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Y el testigo, </w:t>
      </w:r>
      <w:r w:rsidR="000D0B96">
        <w:rPr>
          <w:rFonts w:ascii="Arial" w:hAnsi="Arial" w:cs="Arial"/>
          <w:b/>
          <w:bCs/>
          <w:sz w:val="28"/>
          <w:szCs w:val="28"/>
          <w:u w:val="single"/>
        </w:rPr>
        <w:t xml:space="preserve">- - - - - - - - - - - - - - - - </w:t>
      </w:r>
      <w:r w:rsidRPr="00875FA6">
        <w:rPr>
          <w:rFonts w:ascii="Arial" w:hAnsi="Arial" w:cs="Arial"/>
          <w:sz w:val="28"/>
          <w:szCs w:val="28"/>
        </w:rPr>
        <w:t xml:space="preserve">, respondió:  a la 1.- Si; a la 2.- La conocí hace, en septiembre más o menos de mil novecientos noventa y siete, septiembre del noventa y siete en el hospital Carlos Nava Muñoz; a la 3.- Ella se desempeñaba en el Hospital Carlos Nava Muñoz, ella se desempeñaba como supervisor de enfermería del turno vespertino; 4.- Ella desde septiembre de noventa y siete; a la 5.- Del salario estatal era de $7,900.00 (siete mil novecientos) y feria; y de la homologación 6,600.00 (seis mil novecientos) y tanto, también; a la 6.- El salario como le dije el estatal era de $7,900 (siete mil novecientos) y de la homologación $6,600.00 (seis mil seiscientos) hasta esa fecha; a la 7.- Es cuando ya le bajaron el sueldo a ella o le redujeron el sueldo hasta $85.00 (ochenta y cinco pesos 00/100 moneda nacional), ahí nos dimos cuenta porque se encabronó, dijo algunas palabras altisonantes y ya lo otro de mi cuenta, quien no se va enojar que te bajen el sueldo (…) a la 9.- Que diga el testigo si tiene conocimiento  de la cantidad que se le cubre actualmente a la C. </w:t>
      </w:r>
      <w:r w:rsidR="000D0B96">
        <w:rPr>
          <w:rFonts w:ascii="Arial" w:hAnsi="Arial" w:cs="Arial"/>
          <w:sz w:val="28"/>
          <w:szCs w:val="28"/>
        </w:rPr>
        <w:t>- - - - - - - - - - - - - - - - - - - - - - - - - - - - - - - - - -</w:t>
      </w:r>
      <w:r w:rsidRPr="00875FA6">
        <w:rPr>
          <w:rFonts w:ascii="Arial" w:hAnsi="Arial" w:cs="Arial"/>
          <w:sz w:val="28"/>
          <w:szCs w:val="28"/>
        </w:rPr>
        <w:t xml:space="preserve"> por concepto  de homologación. Respondió: a la 9.- Actualmente, no é, yo me quedé con los $85.00 (ochenta y cinco pesos 00/100 moneda nacional) que se le pagaban, la última vez, pero al día de hoy no sé cuánto se le paga. En cuanto a la razón de su dicho dijo: Porque conozco a </w:t>
      </w:r>
      <w:r w:rsidR="000D0B96">
        <w:rPr>
          <w:rFonts w:ascii="Arial" w:hAnsi="Arial" w:cs="Arial"/>
          <w:sz w:val="28"/>
          <w:szCs w:val="28"/>
        </w:rPr>
        <w:t>- - - - - - - - - - - - - - - - - - - - - - - - - - - - - - - - - -</w:t>
      </w:r>
      <w:r w:rsidRPr="00875FA6">
        <w:rPr>
          <w:rFonts w:ascii="Arial" w:hAnsi="Arial" w:cs="Arial"/>
          <w:sz w:val="28"/>
          <w:szCs w:val="28"/>
        </w:rPr>
        <w:t xml:space="preserve"> que es compañera del Hospital Carlos Nava Muñoz y eso nomás porque es compañera, por eso, por lo que ganaba en la homologación y por la reducción que hubo por eso. </w:t>
      </w:r>
    </w:p>
    <w:p w14:paraId="338584A6" w14:textId="06992927"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Esta testimonial tiene valor probatorio en términos de los artículos 123 de la Ley del Servicio Civil y 813 y 815 de la Ley Federal del Trabajo, de aplicación supletoria y lleva a la convicción de que los testigos son coincidentes en el sentido de que la actora tenía un sueldo estatal de $7,900.00 (</w:t>
      </w:r>
      <w:r w:rsidR="003F3CDF">
        <w:rPr>
          <w:rFonts w:ascii="Arial" w:hAnsi="Arial" w:cs="Arial"/>
          <w:sz w:val="28"/>
          <w:szCs w:val="28"/>
        </w:rPr>
        <w:t>Son: S</w:t>
      </w:r>
      <w:r w:rsidRPr="00875FA6">
        <w:rPr>
          <w:rFonts w:ascii="Arial" w:hAnsi="Arial" w:cs="Arial"/>
          <w:sz w:val="28"/>
          <w:szCs w:val="28"/>
        </w:rPr>
        <w:t>iete mil novecientos pesos 00/100 moneda nacional) y como homologación la cantidad de $6,600.00 (</w:t>
      </w:r>
      <w:r w:rsidR="003F3CDF">
        <w:rPr>
          <w:rFonts w:ascii="Arial" w:hAnsi="Arial" w:cs="Arial"/>
          <w:sz w:val="28"/>
          <w:szCs w:val="28"/>
        </w:rPr>
        <w:t xml:space="preserve">Son: </w:t>
      </w:r>
      <w:r w:rsidRPr="00875FA6">
        <w:rPr>
          <w:rFonts w:ascii="Arial" w:hAnsi="Arial" w:cs="Arial"/>
          <w:sz w:val="28"/>
          <w:szCs w:val="28"/>
        </w:rPr>
        <w:t>Seis mil seiscientos pesos 00/100 moneda nacional) y que dicha homologación baj</w:t>
      </w:r>
      <w:r w:rsidR="003F387F">
        <w:rPr>
          <w:rFonts w:ascii="Arial" w:hAnsi="Arial" w:cs="Arial"/>
          <w:sz w:val="28"/>
          <w:szCs w:val="28"/>
        </w:rPr>
        <w:t>ó</w:t>
      </w:r>
      <w:r w:rsidRPr="00875FA6">
        <w:rPr>
          <w:rFonts w:ascii="Arial" w:hAnsi="Arial" w:cs="Arial"/>
          <w:sz w:val="28"/>
          <w:szCs w:val="28"/>
        </w:rPr>
        <w:t xml:space="preserve"> hasta $85.00 (</w:t>
      </w:r>
      <w:r w:rsidR="003F3CDF">
        <w:rPr>
          <w:rFonts w:ascii="Arial" w:hAnsi="Arial" w:cs="Arial"/>
          <w:sz w:val="28"/>
          <w:szCs w:val="28"/>
        </w:rPr>
        <w:t>Son: O</w:t>
      </w:r>
      <w:r w:rsidRPr="00875FA6">
        <w:rPr>
          <w:rFonts w:ascii="Arial" w:hAnsi="Arial" w:cs="Arial"/>
          <w:sz w:val="28"/>
          <w:szCs w:val="28"/>
        </w:rPr>
        <w:t>chenta y cinco pesos 00/100 moneda nacional)</w:t>
      </w:r>
      <w:r w:rsidR="007D565A" w:rsidRPr="00875FA6">
        <w:rPr>
          <w:rFonts w:ascii="Arial" w:hAnsi="Arial" w:cs="Arial"/>
          <w:sz w:val="28"/>
          <w:szCs w:val="28"/>
        </w:rPr>
        <w:t>, lo que coincide con el reclamo de la actora.</w:t>
      </w:r>
      <w:r w:rsidRPr="00875FA6">
        <w:rPr>
          <w:rFonts w:ascii="Arial" w:hAnsi="Arial" w:cs="Arial"/>
          <w:sz w:val="28"/>
          <w:szCs w:val="28"/>
        </w:rPr>
        <w:t xml:space="preserve"> </w:t>
      </w:r>
    </w:p>
    <w:p w14:paraId="3A65D43C" w14:textId="765CE608" w:rsidR="00240BB4" w:rsidRPr="00875FA6" w:rsidRDefault="005A68ED" w:rsidP="00240BB4">
      <w:pPr>
        <w:spacing w:line="360" w:lineRule="auto"/>
        <w:ind w:firstLine="708"/>
        <w:jc w:val="both"/>
        <w:rPr>
          <w:rFonts w:ascii="Arial" w:hAnsi="Arial" w:cs="Arial"/>
          <w:color w:val="FF0000"/>
          <w:sz w:val="28"/>
          <w:szCs w:val="28"/>
        </w:rPr>
      </w:pPr>
      <w:r w:rsidRPr="00875FA6">
        <w:rPr>
          <w:rFonts w:ascii="Arial" w:hAnsi="Arial" w:cs="Arial"/>
          <w:sz w:val="28"/>
          <w:szCs w:val="28"/>
        </w:rPr>
        <w:t xml:space="preserve">Esto aunado a que se </w:t>
      </w:r>
      <w:r w:rsidRPr="00875FA6">
        <w:rPr>
          <w:rFonts w:ascii="Arial" w:hAnsi="Arial" w:cs="Arial"/>
          <w:b/>
          <w:bCs/>
          <w:sz w:val="28"/>
          <w:szCs w:val="28"/>
        </w:rPr>
        <w:t>declaró confesos</w:t>
      </w:r>
      <w:r w:rsidRPr="00875FA6">
        <w:rPr>
          <w:rFonts w:ascii="Arial" w:hAnsi="Arial" w:cs="Arial"/>
          <w:sz w:val="28"/>
          <w:szCs w:val="28"/>
        </w:rPr>
        <w:t xml:space="preserve"> a los demandados Gobierno del Estado de Sonora, Servicios de Salud de Sonora y Secretaría de Salud Pública  de todas y cada una de las posiciones que les fueron articuladas, conforme a los pliegos que están visibles a fojas de la cuatrocientos veintiséis  a la cuatrocientos veintinueve del sumario y cuya posición marcada con el número 5, que dice: “</w:t>
      </w:r>
      <w:r w:rsidRPr="00875FA6">
        <w:rPr>
          <w:rFonts w:ascii="Arial" w:hAnsi="Arial" w:cs="Arial"/>
          <w:b/>
          <w:bCs/>
          <w:sz w:val="28"/>
          <w:szCs w:val="28"/>
        </w:rPr>
        <w:t>Que sin justificación alguna desde el mes de mayo del año 2014 a la actora se le ha venido disminuyendo la cantidad que recibía de $6,693.48 pesos mensuales a la cantidad de $85.90 pesos mensuales.</w:t>
      </w:r>
      <w:r w:rsidRPr="00875FA6">
        <w:rPr>
          <w:rFonts w:ascii="Arial" w:hAnsi="Arial" w:cs="Arial"/>
          <w:sz w:val="28"/>
          <w:szCs w:val="28"/>
        </w:rPr>
        <w:t>”, confesión que tiene valor probatorio en términos de los artículos 123 de la Ley del Servicio Civil y 790</w:t>
      </w:r>
      <w:r w:rsidR="00883112" w:rsidRPr="00875FA6">
        <w:rPr>
          <w:rFonts w:ascii="Arial" w:hAnsi="Arial" w:cs="Arial"/>
          <w:sz w:val="28"/>
          <w:szCs w:val="28"/>
        </w:rPr>
        <w:t>, 794</w:t>
      </w:r>
      <w:r w:rsidRPr="00875FA6">
        <w:rPr>
          <w:rFonts w:ascii="Arial" w:hAnsi="Arial" w:cs="Arial"/>
          <w:sz w:val="28"/>
          <w:szCs w:val="28"/>
        </w:rPr>
        <w:t xml:space="preserve"> y 841 de la Ley Federal del Trabajo, de aplicación supletoria en la materia y que hace patente la reducción al salario que recibió la actora de manera mensual como homologación, sin que exista un motivo para ello, </w:t>
      </w:r>
      <w:r w:rsidRPr="00875FA6">
        <w:rPr>
          <w:rFonts w:ascii="Arial" w:hAnsi="Arial" w:cs="Arial"/>
          <w:b/>
          <w:bCs/>
          <w:sz w:val="28"/>
          <w:szCs w:val="28"/>
        </w:rPr>
        <w:t>máxime que la patronal quien tiene la carga de acreditar el salario cuando exista controversia</w:t>
      </w:r>
      <w:r w:rsidRPr="00875FA6">
        <w:rPr>
          <w:rFonts w:ascii="Arial" w:hAnsi="Arial" w:cs="Arial"/>
          <w:sz w:val="28"/>
          <w:szCs w:val="28"/>
        </w:rPr>
        <w:t xml:space="preserve">, en términos del artículo 784, fracción XII, de la Ley Federal del Trabajo, de aplicación supletoria en la materia,  no ofreció medio de prueba alguno que demuestre que los descuentos que realiza en el salario de la actora son legales, pues no existe confesión expresa, instrumental de actuaciones, presuncional, lógica, legal y humana, que así lo acredite y la prueba confesional por posiciones a cargo de la actora, fue declarada desierta por no haber exhibido el  pliego de posiciones al tenor del cual debería desahogarse dicha probanza; </w:t>
      </w:r>
      <w:r w:rsidR="0051083F">
        <w:rPr>
          <w:rFonts w:ascii="Arial" w:hAnsi="Arial" w:cs="Arial"/>
          <w:sz w:val="28"/>
          <w:szCs w:val="28"/>
        </w:rPr>
        <w:t>por lo que</w:t>
      </w:r>
      <w:r w:rsidRPr="00875FA6">
        <w:rPr>
          <w:rFonts w:ascii="Arial" w:hAnsi="Arial" w:cs="Arial"/>
          <w:sz w:val="28"/>
          <w:szCs w:val="28"/>
        </w:rPr>
        <w:t xml:space="preserve"> con ninguno de los medios de convicción ofrecidos por la parte demanda</w:t>
      </w:r>
      <w:r w:rsidR="00883112" w:rsidRPr="00875FA6">
        <w:rPr>
          <w:rFonts w:ascii="Arial" w:hAnsi="Arial" w:cs="Arial"/>
          <w:sz w:val="28"/>
          <w:szCs w:val="28"/>
        </w:rPr>
        <w:t>da</w:t>
      </w:r>
      <w:r w:rsidRPr="00875FA6">
        <w:rPr>
          <w:rFonts w:ascii="Arial" w:hAnsi="Arial" w:cs="Arial"/>
          <w:sz w:val="28"/>
          <w:szCs w:val="28"/>
        </w:rPr>
        <w:t xml:space="preserve"> se puede desvirtuar la disminución del salario de la actora que recibía de manera mensual por </w:t>
      </w:r>
      <w:r w:rsidRPr="00B4379E">
        <w:rPr>
          <w:rFonts w:ascii="Arial" w:hAnsi="Arial" w:cs="Arial"/>
          <w:b/>
          <w:bCs/>
          <w:sz w:val="28"/>
          <w:szCs w:val="28"/>
        </w:rPr>
        <w:t>concepto de homologación</w:t>
      </w:r>
      <w:r w:rsidR="003F387F">
        <w:rPr>
          <w:rFonts w:ascii="Arial" w:hAnsi="Arial" w:cs="Arial"/>
          <w:b/>
          <w:bCs/>
          <w:sz w:val="28"/>
          <w:szCs w:val="28"/>
        </w:rPr>
        <w:t>,</w:t>
      </w:r>
      <w:r w:rsidRPr="00875FA6">
        <w:rPr>
          <w:rFonts w:ascii="Arial" w:hAnsi="Arial" w:cs="Arial"/>
          <w:sz w:val="28"/>
          <w:szCs w:val="28"/>
        </w:rPr>
        <w:t xml:space="preserve"> </w:t>
      </w:r>
      <w:r w:rsidR="003F387F">
        <w:rPr>
          <w:rFonts w:ascii="Arial" w:hAnsi="Arial" w:cs="Arial"/>
          <w:sz w:val="28"/>
          <w:szCs w:val="28"/>
        </w:rPr>
        <w:t xml:space="preserve">ni que dichos descuentos hayan sido legales; </w:t>
      </w:r>
      <w:r w:rsidRPr="00875FA6">
        <w:rPr>
          <w:rFonts w:ascii="Arial" w:hAnsi="Arial" w:cs="Arial"/>
          <w:sz w:val="28"/>
          <w:szCs w:val="28"/>
        </w:rPr>
        <w:t xml:space="preserve">tampoco se acredita que se haya cubierto el pago de aguinaldo, vacaciones, prima vacacional, respecto de dicha homologación, pues con ninguno de los recibos correspondientes visibles a fojas de la sesenta y tres a la ochenta del sumario se evidencia el pago de dichas prestaciones, </w:t>
      </w:r>
      <w:r w:rsidR="00883112" w:rsidRPr="00875FA6">
        <w:rPr>
          <w:rFonts w:ascii="Arial" w:hAnsi="Arial" w:cs="Arial"/>
          <w:sz w:val="28"/>
          <w:szCs w:val="28"/>
        </w:rPr>
        <w:t xml:space="preserve">ya que </w:t>
      </w:r>
      <w:r w:rsidRPr="00875FA6">
        <w:rPr>
          <w:rFonts w:ascii="Arial" w:hAnsi="Arial" w:cs="Arial"/>
          <w:sz w:val="28"/>
          <w:szCs w:val="28"/>
        </w:rPr>
        <w:t xml:space="preserve">ninguna de las percepciones se refiere o contiene el pago de los conceptos 24 de aguinaldo gratificación de fin de año, 32 prima vacacional,  </w:t>
      </w:r>
      <w:r w:rsidR="0051083F">
        <w:rPr>
          <w:rFonts w:ascii="Arial" w:hAnsi="Arial" w:cs="Arial"/>
          <w:sz w:val="28"/>
          <w:szCs w:val="28"/>
        </w:rPr>
        <w:t>(</w:t>
      </w:r>
      <w:r w:rsidR="003F387F">
        <w:rPr>
          <w:rFonts w:ascii="Arial" w:hAnsi="Arial" w:cs="Arial"/>
          <w:sz w:val="28"/>
          <w:szCs w:val="28"/>
        </w:rPr>
        <w:t>conceptos que se desprenden de los recibos de pago que exhibió la actora respecto a su sueldo quincenal, específicamente, del talón de pago 04738979-4 donde al reverso se lee esos conceptos</w:t>
      </w:r>
      <w:r w:rsidR="0051083F">
        <w:rPr>
          <w:rFonts w:ascii="Arial" w:hAnsi="Arial" w:cs="Arial"/>
          <w:sz w:val="28"/>
          <w:szCs w:val="28"/>
        </w:rPr>
        <w:t>)</w:t>
      </w:r>
      <w:r w:rsidR="003F387F">
        <w:rPr>
          <w:rFonts w:ascii="Arial" w:hAnsi="Arial" w:cs="Arial"/>
          <w:sz w:val="28"/>
          <w:szCs w:val="28"/>
        </w:rPr>
        <w:t xml:space="preserve">, </w:t>
      </w:r>
      <w:r w:rsidR="0051083F">
        <w:rPr>
          <w:rFonts w:ascii="Arial" w:hAnsi="Arial" w:cs="Arial"/>
          <w:sz w:val="28"/>
          <w:szCs w:val="28"/>
        </w:rPr>
        <w:t xml:space="preserve">por lo que de la lectura de  los </w:t>
      </w:r>
      <w:r w:rsidR="003F387F">
        <w:rPr>
          <w:rFonts w:ascii="Arial" w:hAnsi="Arial" w:cs="Arial"/>
          <w:sz w:val="28"/>
          <w:szCs w:val="28"/>
        </w:rPr>
        <w:t>recibos correspondientes a la homologación</w:t>
      </w:r>
      <w:r w:rsidR="0051083F">
        <w:rPr>
          <w:rFonts w:ascii="Arial" w:hAnsi="Arial" w:cs="Arial"/>
          <w:sz w:val="28"/>
          <w:szCs w:val="28"/>
        </w:rPr>
        <w:t xml:space="preserve"> en los meses de julio y diciembre que es cuando se pagan las prestaciones de prima vacacional y aguinaldo no se desprende su pago, siendo así que </w:t>
      </w:r>
      <w:r w:rsidR="00A4702D">
        <w:rPr>
          <w:rFonts w:ascii="Arial" w:hAnsi="Arial" w:cs="Arial"/>
          <w:sz w:val="28"/>
          <w:szCs w:val="28"/>
        </w:rPr>
        <w:t xml:space="preserve">deviene improcedente la excepción de falta de acción y de derecho para demandar y </w:t>
      </w:r>
      <w:r w:rsidR="00883112" w:rsidRPr="00875FA6">
        <w:rPr>
          <w:rFonts w:ascii="Arial" w:hAnsi="Arial" w:cs="Arial"/>
          <w:sz w:val="28"/>
          <w:szCs w:val="28"/>
        </w:rPr>
        <w:t>es procedente condenar a su pago desde el año dos mil catorce a la fecha en que se dé cabal cumplimiento a la presente resolución</w:t>
      </w:r>
      <w:r w:rsidR="0051083F">
        <w:rPr>
          <w:rFonts w:ascii="Arial" w:hAnsi="Arial" w:cs="Arial"/>
          <w:sz w:val="28"/>
          <w:szCs w:val="28"/>
        </w:rPr>
        <w:t>.</w:t>
      </w:r>
      <w:r w:rsidR="001D5BA7">
        <w:rPr>
          <w:rFonts w:ascii="Arial" w:hAnsi="Arial" w:cs="Arial"/>
          <w:sz w:val="28"/>
          <w:szCs w:val="28"/>
        </w:rPr>
        <w:t xml:space="preserve"> </w:t>
      </w:r>
      <w:r w:rsidR="00240BB4" w:rsidRPr="00875FA6">
        <w:rPr>
          <w:rFonts w:ascii="Arial" w:hAnsi="Arial" w:cs="Arial"/>
          <w:sz w:val="28"/>
          <w:szCs w:val="28"/>
        </w:rPr>
        <w:t xml:space="preserve"> </w:t>
      </w:r>
      <w:r w:rsidRPr="00875FA6">
        <w:rPr>
          <w:rFonts w:ascii="Arial" w:hAnsi="Arial" w:cs="Arial"/>
          <w:sz w:val="28"/>
          <w:szCs w:val="28"/>
        </w:rPr>
        <w:t xml:space="preserve"> </w:t>
      </w:r>
      <w:r w:rsidR="00883112" w:rsidRPr="00875FA6">
        <w:rPr>
          <w:rFonts w:ascii="Arial" w:hAnsi="Arial" w:cs="Arial"/>
          <w:color w:val="FF0000"/>
          <w:sz w:val="28"/>
          <w:szCs w:val="28"/>
        </w:rPr>
        <w:t xml:space="preserve"> </w:t>
      </w:r>
    </w:p>
    <w:p w14:paraId="243E9FD6" w14:textId="6F8BDB09" w:rsidR="005A68ED" w:rsidRPr="00875FA6" w:rsidRDefault="005A68ED" w:rsidP="005A68ED">
      <w:pPr>
        <w:spacing w:line="360" w:lineRule="auto"/>
        <w:ind w:firstLine="708"/>
        <w:jc w:val="both"/>
        <w:rPr>
          <w:rFonts w:ascii="Arial" w:hAnsi="Arial" w:cs="Arial"/>
          <w:sz w:val="28"/>
          <w:szCs w:val="28"/>
        </w:rPr>
      </w:pPr>
    </w:p>
    <w:p w14:paraId="71AE97CE" w14:textId="58D95879"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Por lo</w:t>
      </w:r>
      <w:r w:rsidR="00883112" w:rsidRPr="00875FA6">
        <w:rPr>
          <w:rFonts w:ascii="Arial" w:hAnsi="Arial" w:cs="Arial"/>
          <w:sz w:val="28"/>
          <w:szCs w:val="28"/>
        </w:rPr>
        <w:t xml:space="preserve"> anterior, </w:t>
      </w:r>
      <w:r w:rsidRPr="00875FA6">
        <w:rPr>
          <w:rFonts w:ascii="Arial" w:hAnsi="Arial" w:cs="Arial"/>
          <w:sz w:val="28"/>
          <w:szCs w:val="28"/>
        </w:rPr>
        <w:t xml:space="preserve">es procedente condenar a la demandada al pago de las diferencias salariales respecto de la cantidad homologada por la Servicios de Salud de Sonora y la Secretaría de Salud Pública del Estado, </w:t>
      </w:r>
      <w:r w:rsidRPr="001D5BA7">
        <w:rPr>
          <w:rFonts w:ascii="Arial" w:hAnsi="Arial" w:cs="Arial"/>
          <w:b/>
          <w:bCs/>
          <w:sz w:val="28"/>
          <w:szCs w:val="28"/>
        </w:rPr>
        <w:t>desde mayo de dos mil catorce</w:t>
      </w:r>
      <w:r w:rsidRPr="00875FA6">
        <w:rPr>
          <w:rFonts w:ascii="Arial" w:hAnsi="Arial" w:cs="Arial"/>
          <w:sz w:val="28"/>
          <w:szCs w:val="28"/>
        </w:rPr>
        <w:t>, fecha</w:t>
      </w:r>
      <w:r w:rsidR="00106E05">
        <w:rPr>
          <w:rFonts w:ascii="Arial" w:hAnsi="Arial" w:cs="Arial"/>
          <w:sz w:val="28"/>
          <w:szCs w:val="28"/>
        </w:rPr>
        <w:t xml:space="preserve"> a partir de la cual </w:t>
      </w:r>
      <w:r w:rsidR="0051083F">
        <w:rPr>
          <w:rFonts w:ascii="Arial" w:hAnsi="Arial" w:cs="Arial"/>
          <w:sz w:val="28"/>
          <w:szCs w:val="28"/>
        </w:rPr>
        <w:t xml:space="preserve">demanda </w:t>
      </w:r>
      <w:r w:rsidR="00106E05">
        <w:rPr>
          <w:rFonts w:ascii="Arial" w:hAnsi="Arial" w:cs="Arial"/>
          <w:sz w:val="28"/>
          <w:szCs w:val="28"/>
        </w:rPr>
        <w:t xml:space="preserve">la actora como </w:t>
      </w:r>
      <w:r w:rsidR="0051083F">
        <w:rPr>
          <w:rFonts w:ascii="Arial" w:hAnsi="Arial" w:cs="Arial"/>
          <w:sz w:val="28"/>
          <w:szCs w:val="28"/>
        </w:rPr>
        <w:t xml:space="preserve">aquélla </w:t>
      </w:r>
      <w:r w:rsidR="00106E05">
        <w:rPr>
          <w:rFonts w:ascii="Arial" w:hAnsi="Arial" w:cs="Arial"/>
          <w:sz w:val="28"/>
          <w:szCs w:val="28"/>
        </w:rPr>
        <w:t>en la q</w:t>
      </w:r>
      <w:r w:rsidRPr="00875FA6">
        <w:rPr>
          <w:rFonts w:ascii="Arial" w:hAnsi="Arial" w:cs="Arial"/>
          <w:sz w:val="28"/>
          <w:szCs w:val="28"/>
        </w:rPr>
        <w:t xml:space="preserve">ue se </w:t>
      </w:r>
      <w:r w:rsidR="0051083F">
        <w:rPr>
          <w:rFonts w:ascii="Arial" w:hAnsi="Arial" w:cs="Arial"/>
          <w:sz w:val="28"/>
          <w:szCs w:val="28"/>
        </w:rPr>
        <w:t xml:space="preserve">realizó </w:t>
      </w:r>
      <w:r w:rsidRPr="00875FA6">
        <w:rPr>
          <w:rFonts w:ascii="Arial" w:hAnsi="Arial" w:cs="Arial"/>
          <w:sz w:val="28"/>
          <w:szCs w:val="28"/>
        </w:rPr>
        <w:t>el descuento innominado e injustificado</w:t>
      </w:r>
      <w:r w:rsidR="00AE3C93">
        <w:rPr>
          <w:rFonts w:ascii="Arial" w:hAnsi="Arial" w:cs="Arial"/>
          <w:sz w:val="28"/>
          <w:szCs w:val="28"/>
        </w:rPr>
        <w:t xml:space="preserve">, </w:t>
      </w:r>
      <w:r w:rsidR="00883112" w:rsidRPr="00875FA6">
        <w:rPr>
          <w:rFonts w:ascii="Arial" w:hAnsi="Arial" w:cs="Arial"/>
          <w:sz w:val="28"/>
          <w:szCs w:val="28"/>
        </w:rPr>
        <w:t>hasta que se dé cumplimiento a la presente resolución</w:t>
      </w:r>
      <w:r w:rsidR="00106E05">
        <w:rPr>
          <w:rFonts w:ascii="Arial" w:hAnsi="Arial" w:cs="Arial"/>
          <w:sz w:val="28"/>
          <w:szCs w:val="28"/>
        </w:rPr>
        <w:t>. A</w:t>
      </w:r>
      <w:r w:rsidR="00883112" w:rsidRPr="00875FA6">
        <w:rPr>
          <w:rFonts w:ascii="Arial" w:hAnsi="Arial" w:cs="Arial"/>
          <w:sz w:val="28"/>
          <w:szCs w:val="28"/>
        </w:rPr>
        <w:t>t</w:t>
      </w:r>
      <w:r w:rsidRPr="00875FA6">
        <w:rPr>
          <w:rFonts w:ascii="Arial" w:hAnsi="Arial" w:cs="Arial"/>
          <w:sz w:val="28"/>
          <w:szCs w:val="28"/>
        </w:rPr>
        <w:t>endiendo a que en los recibos del pago de homologación se desprende que son diversos los descuentos realizados</w:t>
      </w:r>
      <w:r w:rsidR="00106E05">
        <w:rPr>
          <w:rFonts w:ascii="Arial" w:hAnsi="Arial" w:cs="Arial"/>
          <w:sz w:val="28"/>
          <w:szCs w:val="28"/>
        </w:rPr>
        <w:t xml:space="preserve"> y diversas las cantidades líquidas percibidas por la actora</w:t>
      </w:r>
      <w:r w:rsidRPr="00875FA6">
        <w:rPr>
          <w:rFonts w:ascii="Arial" w:hAnsi="Arial" w:cs="Arial"/>
          <w:sz w:val="28"/>
          <w:szCs w:val="28"/>
        </w:rPr>
        <w:t xml:space="preserve">, como se ve en la siguiente tabla: </w:t>
      </w:r>
    </w:p>
    <w:tbl>
      <w:tblPr>
        <w:tblStyle w:val="TableGrid"/>
        <w:tblW w:w="0" w:type="auto"/>
        <w:tblLook w:val="04A0" w:firstRow="1" w:lastRow="0" w:firstColumn="1" w:lastColumn="0" w:noHBand="0" w:noVBand="1"/>
      </w:tblPr>
      <w:tblGrid>
        <w:gridCol w:w="2206"/>
        <w:gridCol w:w="2207"/>
        <w:gridCol w:w="2208"/>
        <w:gridCol w:w="2207"/>
      </w:tblGrid>
      <w:tr w:rsidR="005A68ED" w:rsidRPr="00875FA6" w14:paraId="2CEC2D55" w14:textId="77777777" w:rsidTr="00CB7F0D">
        <w:tc>
          <w:tcPr>
            <w:tcW w:w="2207" w:type="dxa"/>
            <w:shd w:val="clear" w:color="auto" w:fill="A2A2A2"/>
          </w:tcPr>
          <w:p w14:paraId="5202B398"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MES</w:t>
            </w:r>
          </w:p>
        </w:tc>
        <w:tc>
          <w:tcPr>
            <w:tcW w:w="2207" w:type="dxa"/>
            <w:shd w:val="clear" w:color="auto" w:fill="A2A2A2"/>
          </w:tcPr>
          <w:p w14:paraId="4CB0AE80"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PERCEPCIÓN</w:t>
            </w:r>
          </w:p>
        </w:tc>
        <w:tc>
          <w:tcPr>
            <w:tcW w:w="2208" w:type="dxa"/>
            <w:shd w:val="clear" w:color="auto" w:fill="A2A2A2"/>
          </w:tcPr>
          <w:p w14:paraId="31234E00"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 xml:space="preserve">DESCUENTO </w:t>
            </w:r>
          </w:p>
        </w:tc>
        <w:tc>
          <w:tcPr>
            <w:tcW w:w="2208" w:type="dxa"/>
            <w:shd w:val="clear" w:color="auto" w:fill="A2A2A2"/>
          </w:tcPr>
          <w:p w14:paraId="32742640"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LÍQUIDO</w:t>
            </w:r>
          </w:p>
        </w:tc>
      </w:tr>
      <w:tr w:rsidR="005A68ED" w:rsidRPr="00875FA6" w14:paraId="24603058" w14:textId="77777777" w:rsidTr="00CB7F0D">
        <w:tc>
          <w:tcPr>
            <w:tcW w:w="2207" w:type="dxa"/>
          </w:tcPr>
          <w:p w14:paraId="7B93E5AD"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MAYO 2014</w:t>
            </w:r>
          </w:p>
        </w:tc>
        <w:tc>
          <w:tcPr>
            <w:tcW w:w="2207" w:type="dxa"/>
          </w:tcPr>
          <w:p w14:paraId="73DF08D8"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6,676.00</w:t>
            </w:r>
          </w:p>
        </w:tc>
        <w:tc>
          <w:tcPr>
            <w:tcW w:w="2208" w:type="dxa"/>
          </w:tcPr>
          <w:p w14:paraId="4E632EFE"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6,625.06</w:t>
            </w:r>
          </w:p>
        </w:tc>
        <w:tc>
          <w:tcPr>
            <w:tcW w:w="2208" w:type="dxa"/>
            <w:shd w:val="clear" w:color="auto" w:fill="F2F2F2" w:themeFill="background1" w:themeFillShade="F2"/>
          </w:tcPr>
          <w:p w14:paraId="4E0EAF19"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50.84</w:t>
            </w:r>
          </w:p>
        </w:tc>
      </w:tr>
      <w:tr w:rsidR="005A68ED" w:rsidRPr="00875FA6" w14:paraId="209F59F9" w14:textId="77777777" w:rsidTr="001D5BA7">
        <w:tc>
          <w:tcPr>
            <w:tcW w:w="2207" w:type="dxa"/>
            <w:shd w:val="clear" w:color="auto" w:fill="F2F2F2" w:themeFill="background1" w:themeFillShade="F2"/>
          </w:tcPr>
          <w:p w14:paraId="192B66C7"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JUNIO 2014</w:t>
            </w:r>
          </w:p>
        </w:tc>
        <w:tc>
          <w:tcPr>
            <w:tcW w:w="2207" w:type="dxa"/>
            <w:shd w:val="clear" w:color="auto" w:fill="F2F2F2" w:themeFill="background1" w:themeFillShade="F2"/>
          </w:tcPr>
          <w:p w14:paraId="3112ACB9"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6,693.48</w:t>
            </w:r>
          </w:p>
        </w:tc>
        <w:tc>
          <w:tcPr>
            <w:tcW w:w="2208" w:type="dxa"/>
            <w:shd w:val="clear" w:color="auto" w:fill="F2F2F2" w:themeFill="background1" w:themeFillShade="F2"/>
          </w:tcPr>
          <w:p w14:paraId="3478F32C"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6,607.58</w:t>
            </w:r>
          </w:p>
        </w:tc>
        <w:tc>
          <w:tcPr>
            <w:tcW w:w="2208" w:type="dxa"/>
            <w:shd w:val="clear" w:color="auto" w:fill="F2F2F2" w:themeFill="background1" w:themeFillShade="F2"/>
          </w:tcPr>
          <w:p w14:paraId="1F15C125"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85.90</w:t>
            </w:r>
          </w:p>
        </w:tc>
      </w:tr>
      <w:tr w:rsidR="005A68ED" w:rsidRPr="00875FA6" w14:paraId="62BBD5FE" w14:textId="77777777" w:rsidTr="00CB7F0D">
        <w:tc>
          <w:tcPr>
            <w:tcW w:w="2207" w:type="dxa"/>
          </w:tcPr>
          <w:p w14:paraId="1C4B5B68"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JULIO 2014</w:t>
            </w:r>
          </w:p>
        </w:tc>
        <w:tc>
          <w:tcPr>
            <w:tcW w:w="2207" w:type="dxa"/>
          </w:tcPr>
          <w:p w14:paraId="11FE763B"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6,676.00</w:t>
            </w:r>
          </w:p>
        </w:tc>
        <w:tc>
          <w:tcPr>
            <w:tcW w:w="2208" w:type="dxa"/>
          </w:tcPr>
          <w:p w14:paraId="6A0A79EA"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6,607.58</w:t>
            </w:r>
          </w:p>
        </w:tc>
        <w:tc>
          <w:tcPr>
            <w:tcW w:w="2208" w:type="dxa"/>
            <w:shd w:val="clear" w:color="auto" w:fill="F2F2F2" w:themeFill="background1" w:themeFillShade="F2"/>
          </w:tcPr>
          <w:p w14:paraId="2EF406F6"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68.42</w:t>
            </w:r>
          </w:p>
        </w:tc>
      </w:tr>
      <w:tr w:rsidR="005A68ED" w:rsidRPr="00875FA6" w14:paraId="17910511" w14:textId="77777777" w:rsidTr="00CB7F0D">
        <w:tc>
          <w:tcPr>
            <w:tcW w:w="2207" w:type="dxa"/>
          </w:tcPr>
          <w:p w14:paraId="5B0D6E2D"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AGOSTO 2014</w:t>
            </w:r>
          </w:p>
        </w:tc>
        <w:tc>
          <w:tcPr>
            <w:tcW w:w="2207" w:type="dxa"/>
          </w:tcPr>
          <w:p w14:paraId="2D48ACAF"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6,676.00</w:t>
            </w:r>
          </w:p>
        </w:tc>
        <w:tc>
          <w:tcPr>
            <w:tcW w:w="2208" w:type="dxa"/>
          </w:tcPr>
          <w:p w14:paraId="58158479"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6,607.58</w:t>
            </w:r>
          </w:p>
        </w:tc>
        <w:tc>
          <w:tcPr>
            <w:tcW w:w="2208" w:type="dxa"/>
          </w:tcPr>
          <w:p w14:paraId="4C87FA10"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68.42</w:t>
            </w:r>
          </w:p>
        </w:tc>
      </w:tr>
      <w:tr w:rsidR="005A68ED" w:rsidRPr="00875FA6" w14:paraId="1B0613CB" w14:textId="77777777" w:rsidTr="00CB7F0D">
        <w:tc>
          <w:tcPr>
            <w:tcW w:w="2207" w:type="dxa"/>
          </w:tcPr>
          <w:p w14:paraId="317C1B11"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SEPTIEMBRE 2014</w:t>
            </w:r>
          </w:p>
        </w:tc>
        <w:tc>
          <w:tcPr>
            <w:tcW w:w="2207" w:type="dxa"/>
          </w:tcPr>
          <w:p w14:paraId="0127365E"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6,676.00</w:t>
            </w:r>
          </w:p>
        </w:tc>
        <w:tc>
          <w:tcPr>
            <w:tcW w:w="2208" w:type="dxa"/>
          </w:tcPr>
          <w:p w14:paraId="585D69CC"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6,607.58</w:t>
            </w:r>
          </w:p>
        </w:tc>
        <w:tc>
          <w:tcPr>
            <w:tcW w:w="2208" w:type="dxa"/>
          </w:tcPr>
          <w:p w14:paraId="12B0930D"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68.42</w:t>
            </w:r>
          </w:p>
        </w:tc>
      </w:tr>
      <w:tr w:rsidR="005A68ED" w:rsidRPr="00875FA6" w14:paraId="2278A110" w14:textId="77777777" w:rsidTr="00CB7F0D">
        <w:tc>
          <w:tcPr>
            <w:tcW w:w="2207" w:type="dxa"/>
          </w:tcPr>
          <w:p w14:paraId="533223D1"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OCTUBRE 2014</w:t>
            </w:r>
          </w:p>
        </w:tc>
        <w:tc>
          <w:tcPr>
            <w:tcW w:w="2207" w:type="dxa"/>
          </w:tcPr>
          <w:p w14:paraId="4594F74C"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6,676.00</w:t>
            </w:r>
          </w:p>
        </w:tc>
        <w:tc>
          <w:tcPr>
            <w:tcW w:w="2208" w:type="dxa"/>
          </w:tcPr>
          <w:p w14:paraId="7EDFE770"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6,607.58</w:t>
            </w:r>
          </w:p>
        </w:tc>
        <w:tc>
          <w:tcPr>
            <w:tcW w:w="2208" w:type="dxa"/>
          </w:tcPr>
          <w:p w14:paraId="6EBEA2CE" w14:textId="77777777" w:rsidR="005A68ED" w:rsidRPr="00875FA6" w:rsidRDefault="005A68ED" w:rsidP="00CB7F0D">
            <w:pPr>
              <w:spacing w:line="360" w:lineRule="auto"/>
              <w:jc w:val="both"/>
              <w:rPr>
                <w:rFonts w:ascii="Arial" w:hAnsi="Arial" w:cs="Arial"/>
                <w:sz w:val="18"/>
                <w:szCs w:val="18"/>
              </w:rPr>
            </w:pPr>
            <w:r w:rsidRPr="00875FA6">
              <w:rPr>
                <w:rFonts w:ascii="Arial" w:hAnsi="Arial" w:cs="Arial"/>
                <w:sz w:val="18"/>
                <w:szCs w:val="18"/>
              </w:rPr>
              <w:t>68.42</w:t>
            </w:r>
          </w:p>
        </w:tc>
      </w:tr>
    </w:tbl>
    <w:p w14:paraId="08C7AFC4" w14:textId="77777777" w:rsidR="005A68ED" w:rsidRPr="00875FA6" w:rsidRDefault="005A68ED" w:rsidP="005A68ED">
      <w:pPr>
        <w:spacing w:line="360" w:lineRule="auto"/>
        <w:ind w:firstLine="708"/>
        <w:jc w:val="both"/>
        <w:rPr>
          <w:rFonts w:ascii="Arial" w:hAnsi="Arial" w:cs="Arial"/>
          <w:sz w:val="28"/>
          <w:szCs w:val="28"/>
        </w:rPr>
      </w:pPr>
    </w:p>
    <w:p w14:paraId="6FAEBA95" w14:textId="52FFC192" w:rsidR="005A68ED" w:rsidRPr="00875FA6" w:rsidRDefault="005A68ED"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Este Tribunal estima que no se cuenta con los elementos necesarios para llevar a cabo el cómputo de las diferencias, pues no se conoce </w:t>
      </w:r>
      <w:r w:rsidR="00883112" w:rsidRPr="00875FA6">
        <w:rPr>
          <w:rFonts w:ascii="Arial" w:hAnsi="Arial" w:cs="Arial"/>
          <w:sz w:val="28"/>
          <w:szCs w:val="28"/>
        </w:rPr>
        <w:t>cu</w:t>
      </w:r>
      <w:r w:rsidR="009319BF">
        <w:rPr>
          <w:rFonts w:ascii="Arial" w:hAnsi="Arial" w:cs="Arial"/>
          <w:sz w:val="28"/>
          <w:szCs w:val="28"/>
        </w:rPr>
        <w:t>á</w:t>
      </w:r>
      <w:r w:rsidR="00875FA6" w:rsidRPr="00875FA6">
        <w:rPr>
          <w:rFonts w:ascii="Arial" w:hAnsi="Arial" w:cs="Arial"/>
          <w:sz w:val="28"/>
          <w:szCs w:val="28"/>
        </w:rPr>
        <w:t>les</w:t>
      </w:r>
      <w:r w:rsidR="00883112" w:rsidRPr="00875FA6">
        <w:rPr>
          <w:rFonts w:ascii="Arial" w:hAnsi="Arial" w:cs="Arial"/>
          <w:sz w:val="28"/>
          <w:szCs w:val="28"/>
        </w:rPr>
        <w:t xml:space="preserve"> fue</w:t>
      </w:r>
      <w:r w:rsidR="00875FA6" w:rsidRPr="00875FA6">
        <w:rPr>
          <w:rFonts w:ascii="Arial" w:hAnsi="Arial" w:cs="Arial"/>
          <w:sz w:val="28"/>
          <w:szCs w:val="28"/>
        </w:rPr>
        <w:t xml:space="preserve">ron los </w:t>
      </w:r>
      <w:r w:rsidR="00883112" w:rsidRPr="00875FA6">
        <w:rPr>
          <w:rFonts w:ascii="Arial" w:hAnsi="Arial" w:cs="Arial"/>
          <w:sz w:val="28"/>
          <w:szCs w:val="28"/>
        </w:rPr>
        <w:t>descuento</w:t>
      </w:r>
      <w:r w:rsidR="00875FA6" w:rsidRPr="00875FA6">
        <w:rPr>
          <w:rFonts w:ascii="Arial" w:hAnsi="Arial" w:cs="Arial"/>
          <w:sz w:val="28"/>
          <w:szCs w:val="28"/>
        </w:rPr>
        <w:t>s</w:t>
      </w:r>
      <w:r w:rsidR="00883112" w:rsidRPr="00875FA6">
        <w:rPr>
          <w:rFonts w:ascii="Arial" w:hAnsi="Arial" w:cs="Arial"/>
          <w:sz w:val="28"/>
          <w:szCs w:val="28"/>
        </w:rPr>
        <w:t xml:space="preserve"> hecho</w:t>
      </w:r>
      <w:r w:rsidR="00875FA6" w:rsidRPr="00875FA6">
        <w:rPr>
          <w:rFonts w:ascii="Arial" w:hAnsi="Arial" w:cs="Arial"/>
          <w:sz w:val="28"/>
          <w:szCs w:val="28"/>
        </w:rPr>
        <w:t>s</w:t>
      </w:r>
      <w:r w:rsidR="00883112" w:rsidRPr="00875FA6">
        <w:rPr>
          <w:rFonts w:ascii="Arial" w:hAnsi="Arial" w:cs="Arial"/>
          <w:sz w:val="28"/>
          <w:szCs w:val="28"/>
        </w:rPr>
        <w:t xml:space="preserve"> </w:t>
      </w:r>
      <w:r w:rsidRPr="00875FA6">
        <w:rPr>
          <w:rFonts w:ascii="Arial" w:hAnsi="Arial" w:cs="Arial"/>
          <w:sz w:val="28"/>
          <w:szCs w:val="28"/>
        </w:rPr>
        <w:t>en los subsiguientes meses, esto es, noviembre y diciembre de dos mil catorce</w:t>
      </w:r>
      <w:r w:rsidR="00875FA6" w:rsidRPr="00875FA6">
        <w:rPr>
          <w:rFonts w:ascii="Arial" w:hAnsi="Arial" w:cs="Arial"/>
          <w:sz w:val="28"/>
          <w:szCs w:val="28"/>
        </w:rPr>
        <w:t xml:space="preserve"> y los siguientes años</w:t>
      </w:r>
      <w:r w:rsidRPr="00875FA6">
        <w:rPr>
          <w:rFonts w:ascii="Arial" w:hAnsi="Arial" w:cs="Arial"/>
          <w:sz w:val="28"/>
          <w:szCs w:val="28"/>
        </w:rPr>
        <w:t xml:space="preserve">, </w:t>
      </w:r>
      <w:r w:rsidR="00875FA6" w:rsidRPr="00875FA6">
        <w:rPr>
          <w:rFonts w:ascii="Arial" w:hAnsi="Arial" w:cs="Arial"/>
          <w:sz w:val="28"/>
          <w:szCs w:val="28"/>
        </w:rPr>
        <w:t>así como cuál fue la c</w:t>
      </w:r>
      <w:r w:rsidRPr="00875FA6">
        <w:rPr>
          <w:rFonts w:ascii="Arial" w:hAnsi="Arial" w:cs="Arial"/>
          <w:sz w:val="28"/>
          <w:szCs w:val="28"/>
        </w:rPr>
        <w:t xml:space="preserve">antidad líquida </w:t>
      </w:r>
      <w:r w:rsidR="00883112" w:rsidRPr="00875FA6">
        <w:rPr>
          <w:rFonts w:ascii="Arial" w:hAnsi="Arial" w:cs="Arial"/>
          <w:sz w:val="28"/>
          <w:szCs w:val="28"/>
        </w:rPr>
        <w:t xml:space="preserve">que </w:t>
      </w:r>
      <w:r w:rsidRPr="00875FA6">
        <w:rPr>
          <w:rFonts w:ascii="Arial" w:hAnsi="Arial" w:cs="Arial"/>
          <w:sz w:val="28"/>
          <w:szCs w:val="28"/>
        </w:rPr>
        <w:t xml:space="preserve">se pagó a la actora, </w:t>
      </w:r>
      <w:r w:rsidR="009319BF">
        <w:rPr>
          <w:rFonts w:ascii="Arial" w:hAnsi="Arial" w:cs="Arial"/>
          <w:sz w:val="28"/>
          <w:szCs w:val="28"/>
        </w:rPr>
        <w:t xml:space="preserve">por lo que </w:t>
      </w:r>
      <w:r w:rsidRPr="00875FA6">
        <w:rPr>
          <w:rFonts w:ascii="Arial" w:hAnsi="Arial" w:cs="Arial"/>
          <w:sz w:val="28"/>
          <w:szCs w:val="28"/>
        </w:rPr>
        <w:t xml:space="preserve">deberá abrirse un incidente de liquidación donde </w:t>
      </w:r>
      <w:r w:rsidR="00875FA6" w:rsidRPr="00875FA6">
        <w:rPr>
          <w:rFonts w:ascii="Arial" w:hAnsi="Arial" w:cs="Arial"/>
          <w:sz w:val="28"/>
          <w:szCs w:val="28"/>
        </w:rPr>
        <w:t xml:space="preserve">se aporten </w:t>
      </w:r>
      <w:r w:rsidRPr="00875FA6">
        <w:rPr>
          <w:rFonts w:ascii="Arial" w:hAnsi="Arial" w:cs="Arial"/>
          <w:sz w:val="28"/>
          <w:szCs w:val="28"/>
        </w:rPr>
        <w:t>esos datos para estar en aptitud de realizar los cómputos correspondientes, lo anterior, de conformidad con el artículo 843 de la Ley Federal del Trabajo, de aplicación supletoria en la materia</w:t>
      </w:r>
      <w:r w:rsidR="00875FA6" w:rsidRPr="00875FA6">
        <w:rPr>
          <w:rFonts w:ascii="Arial" w:hAnsi="Arial" w:cs="Arial"/>
          <w:sz w:val="28"/>
          <w:szCs w:val="28"/>
        </w:rPr>
        <w:t xml:space="preserve">.  </w:t>
      </w:r>
    </w:p>
    <w:p w14:paraId="379EF8E4" w14:textId="77777777" w:rsidR="00240BB4" w:rsidRPr="00875FA6" w:rsidRDefault="00240BB4" w:rsidP="005A68ED">
      <w:pPr>
        <w:spacing w:line="360" w:lineRule="auto"/>
        <w:ind w:firstLine="708"/>
        <w:jc w:val="both"/>
        <w:rPr>
          <w:rFonts w:ascii="Arial" w:hAnsi="Arial" w:cs="Arial"/>
          <w:sz w:val="28"/>
          <w:szCs w:val="28"/>
        </w:rPr>
      </w:pPr>
      <w:r w:rsidRPr="00875FA6">
        <w:rPr>
          <w:rFonts w:ascii="Arial" w:hAnsi="Arial" w:cs="Arial"/>
          <w:sz w:val="28"/>
          <w:szCs w:val="28"/>
        </w:rPr>
        <w:t xml:space="preserve">Por lo que hace al pago de aguinaldo, en virtud de que la actora no manifiesta cuántos días le eran cubiertos por dicho concepto </w:t>
      </w:r>
      <w:r w:rsidRPr="009319BF">
        <w:rPr>
          <w:rFonts w:ascii="Arial" w:hAnsi="Arial" w:cs="Arial"/>
          <w:b/>
          <w:bCs/>
          <w:sz w:val="28"/>
          <w:szCs w:val="28"/>
        </w:rPr>
        <w:t>en cuánto a la homologación</w:t>
      </w:r>
      <w:r w:rsidRPr="00875FA6">
        <w:rPr>
          <w:rFonts w:ascii="Arial" w:hAnsi="Arial" w:cs="Arial"/>
          <w:sz w:val="28"/>
          <w:szCs w:val="28"/>
        </w:rPr>
        <w:t xml:space="preserve">, debe tenerse en consideración que el artículo 87 de la Ley Federal del Trabajo, establece: </w:t>
      </w:r>
    </w:p>
    <w:p w14:paraId="02D62AAC" w14:textId="01597E76" w:rsidR="00240BB4" w:rsidRPr="00875FA6" w:rsidRDefault="00883112" w:rsidP="005A68ED">
      <w:pPr>
        <w:spacing w:line="360" w:lineRule="auto"/>
        <w:ind w:firstLine="708"/>
        <w:jc w:val="both"/>
        <w:rPr>
          <w:rFonts w:ascii="Arial" w:hAnsi="Arial" w:cs="Arial"/>
        </w:rPr>
      </w:pPr>
      <w:r w:rsidRPr="00875FA6">
        <w:rPr>
          <w:rFonts w:ascii="Arial" w:hAnsi="Arial" w:cs="Arial"/>
        </w:rPr>
        <w:t>“</w:t>
      </w:r>
      <w:r w:rsidR="00240BB4" w:rsidRPr="00875FA6">
        <w:rPr>
          <w:rFonts w:ascii="Arial" w:hAnsi="Arial" w:cs="Arial"/>
        </w:rPr>
        <w:t xml:space="preserve">Artículo 87.- Los trabajadores tendrán derecho a un aguinaldo anual que deberá pagarse antes del día veinte de diciembre, </w:t>
      </w:r>
      <w:r w:rsidR="00240BB4" w:rsidRPr="00875FA6">
        <w:rPr>
          <w:rFonts w:ascii="Arial" w:hAnsi="Arial" w:cs="Arial"/>
          <w:b/>
          <w:bCs/>
        </w:rPr>
        <w:t>equivalente a quince días de salario</w:t>
      </w:r>
      <w:r w:rsidR="00240BB4" w:rsidRPr="00875FA6">
        <w:rPr>
          <w:rFonts w:ascii="Arial" w:hAnsi="Arial" w:cs="Arial"/>
        </w:rPr>
        <w:t xml:space="preserve">, por lo menos. </w:t>
      </w:r>
    </w:p>
    <w:p w14:paraId="7476A25F" w14:textId="6E8A3E15" w:rsidR="00240BB4" w:rsidRPr="00875FA6" w:rsidRDefault="00240BB4" w:rsidP="005A68ED">
      <w:pPr>
        <w:spacing w:line="360" w:lineRule="auto"/>
        <w:ind w:firstLine="708"/>
        <w:jc w:val="both"/>
        <w:rPr>
          <w:rFonts w:ascii="Arial" w:hAnsi="Arial" w:cs="Arial"/>
          <w:sz w:val="28"/>
          <w:szCs w:val="28"/>
        </w:rPr>
      </w:pPr>
      <w:r w:rsidRPr="00875FA6">
        <w:rPr>
          <w:rFonts w:ascii="Arial" w:hAnsi="Arial" w:cs="Arial"/>
        </w:rPr>
        <w:t>Los que no hayan cumplido el año de servicios, independientemente de que se encuentren laborando o no en la fecha de liquidación del aguinaldo, tendrán derecho a que se les pague la parte proporcional del mismo, conforme al tiempo que hubieren trabajado, cualquiera que fuere éste.</w:t>
      </w:r>
      <w:r w:rsidR="00883112" w:rsidRPr="00875FA6">
        <w:rPr>
          <w:rFonts w:ascii="Arial" w:hAnsi="Arial" w:cs="Arial"/>
        </w:rPr>
        <w:t>”.</w:t>
      </w:r>
    </w:p>
    <w:p w14:paraId="27D58010" w14:textId="77777777" w:rsidR="005A68ED" w:rsidRPr="00875FA6" w:rsidRDefault="005A68ED" w:rsidP="005A68ED">
      <w:pPr>
        <w:spacing w:line="360" w:lineRule="auto"/>
        <w:ind w:firstLine="708"/>
        <w:jc w:val="both"/>
        <w:rPr>
          <w:rFonts w:ascii="Arial" w:hAnsi="Arial" w:cs="Arial"/>
          <w:sz w:val="28"/>
          <w:szCs w:val="28"/>
        </w:rPr>
      </w:pPr>
    </w:p>
    <w:p w14:paraId="449EB071" w14:textId="5E87896C" w:rsidR="005A68ED" w:rsidRPr="00875FA6" w:rsidRDefault="00240BB4" w:rsidP="005A68ED">
      <w:pPr>
        <w:spacing w:line="360" w:lineRule="auto"/>
        <w:ind w:firstLine="708"/>
        <w:jc w:val="both"/>
        <w:rPr>
          <w:rFonts w:ascii="Arial" w:hAnsi="Arial" w:cs="Arial"/>
          <w:sz w:val="28"/>
          <w:szCs w:val="28"/>
        </w:rPr>
      </w:pPr>
      <w:r w:rsidRPr="00875FA6">
        <w:rPr>
          <w:rFonts w:ascii="Arial" w:hAnsi="Arial" w:cs="Arial"/>
          <w:sz w:val="28"/>
          <w:szCs w:val="28"/>
        </w:rPr>
        <w:t xml:space="preserve">En consecuencia, por cada año del dos mil catorce en adelante, deberán pagarse quince días de aguinaldo, en base en la cantidad </w:t>
      </w:r>
      <w:r w:rsidR="00566990">
        <w:rPr>
          <w:rFonts w:ascii="Arial" w:hAnsi="Arial" w:cs="Arial"/>
          <w:sz w:val="28"/>
          <w:szCs w:val="28"/>
        </w:rPr>
        <w:t>de $6,</w:t>
      </w:r>
      <w:r w:rsidR="00B6727D">
        <w:rPr>
          <w:rFonts w:ascii="Arial" w:hAnsi="Arial" w:cs="Arial"/>
          <w:sz w:val="28"/>
          <w:szCs w:val="28"/>
        </w:rPr>
        <w:t xml:space="preserve">693.48 (Son: Seis mil seiscientos noventa y tres pesos 48/100 moneda nacional) </w:t>
      </w:r>
      <w:r w:rsidRPr="00875FA6">
        <w:rPr>
          <w:rFonts w:ascii="Arial" w:hAnsi="Arial" w:cs="Arial"/>
          <w:sz w:val="28"/>
          <w:szCs w:val="28"/>
        </w:rPr>
        <w:t xml:space="preserve">que deberá tomarse en consideración para su cómputo. </w:t>
      </w:r>
    </w:p>
    <w:p w14:paraId="0411F8A8" w14:textId="6A16B830" w:rsidR="00240BB4" w:rsidRPr="00875FA6" w:rsidRDefault="00785074" w:rsidP="005A68ED">
      <w:pPr>
        <w:spacing w:line="360" w:lineRule="auto"/>
        <w:ind w:firstLine="708"/>
        <w:jc w:val="both"/>
        <w:rPr>
          <w:rFonts w:ascii="Arial" w:hAnsi="Arial" w:cs="Arial"/>
          <w:sz w:val="28"/>
          <w:szCs w:val="28"/>
        </w:rPr>
      </w:pPr>
      <w:r w:rsidRPr="00875FA6">
        <w:rPr>
          <w:rFonts w:ascii="Arial" w:hAnsi="Arial" w:cs="Arial"/>
          <w:sz w:val="28"/>
          <w:szCs w:val="28"/>
        </w:rPr>
        <w:t xml:space="preserve">Y en relación al </w:t>
      </w:r>
      <w:r w:rsidR="00240BB4" w:rsidRPr="00875FA6">
        <w:rPr>
          <w:rFonts w:ascii="Arial" w:hAnsi="Arial" w:cs="Arial"/>
          <w:sz w:val="28"/>
          <w:szCs w:val="28"/>
        </w:rPr>
        <w:t xml:space="preserve">pago de vacaciones y prima vacacional, deberá estarse a lo previsto en el artículo 28 de la Ley del Servicio Civil que establece: </w:t>
      </w:r>
    </w:p>
    <w:p w14:paraId="3862B7F3" w14:textId="28DF0ED6" w:rsidR="00883112" w:rsidRPr="00875FA6" w:rsidRDefault="00785074" w:rsidP="005A68ED">
      <w:pPr>
        <w:spacing w:line="360" w:lineRule="auto"/>
        <w:ind w:firstLine="708"/>
        <w:jc w:val="both"/>
        <w:rPr>
          <w:rFonts w:ascii="Arial" w:hAnsi="Arial" w:cs="Arial"/>
        </w:rPr>
      </w:pPr>
      <w:r w:rsidRPr="00875FA6">
        <w:rPr>
          <w:rFonts w:ascii="Arial" w:hAnsi="Arial" w:cs="Arial"/>
        </w:rPr>
        <w:t>“</w:t>
      </w:r>
      <w:r w:rsidR="00240BB4" w:rsidRPr="00875FA6">
        <w:rPr>
          <w:rFonts w:ascii="Arial" w:hAnsi="Arial" w:cs="Arial"/>
        </w:rPr>
        <w:t xml:space="preserve">Artículo 28.- Los trabajadores que tengan más de seis meses consecutivos de servicios, disfrutarán de dos períodos anuales de vacaciones, de </w:t>
      </w:r>
      <w:r w:rsidR="00240BB4" w:rsidRPr="00875FA6">
        <w:rPr>
          <w:rFonts w:ascii="Arial" w:hAnsi="Arial" w:cs="Arial"/>
          <w:b/>
          <w:bCs/>
        </w:rPr>
        <w:t>diez días hábiles</w:t>
      </w:r>
      <w:r w:rsidR="00240BB4" w:rsidRPr="00875FA6">
        <w:rPr>
          <w:rFonts w:ascii="Arial" w:hAnsi="Arial" w:cs="Arial"/>
        </w:rPr>
        <w:t xml:space="preserve"> cada uno, con goce de salario, según el calendario que para tal efecto formule el titular de la entidad en que presten sus servicios. </w:t>
      </w:r>
    </w:p>
    <w:p w14:paraId="796FAD4E" w14:textId="77777777" w:rsidR="00883112" w:rsidRPr="00875FA6" w:rsidRDefault="00240BB4" w:rsidP="005A68ED">
      <w:pPr>
        <w:spacing w:line="360" w:lineRule="auto"/>
        <w:ind w:firstLine="708"/>
        <w:jc w:val="both"/>
        <w:rPr>
          <w:rFonts w:ascii="Arial" w:hAnsi="Arial" w:cs="Arial"/>
        </w:rPr>
      </w:pPr>
      <w:r w:rsidRPr="00875FA6">
        <w:rPr>
          <w:rFonts w:ascii="Arial" w:hAnsi="Arial" w:cs="Arial"/>
        </w:rPr>
        <w:t xml:space="preserve">Dicho calendario podrá disponer el goce de las vacaciones por grupos de trabajadores o individualmente, y en fechas escalonadas. </w:t>
      </w:r>
    </w:p>
    <w:p w14:paraId="77FB0EFB" w14:textId="77777777" w:rsidR="00883112" w:rsidRPr="00875FA6" w:rsidRDefault="00240BB4" w:rsidP="005A68ED">
      <w:pPr>
        <w:spacing w:line="360" w:lineRule="auto"/>
        <w:ind w:firstLine="708"/>
        <w:jc w:val="both"/>
        <w:rPr>
          <w:rFonts w:ascii="Arial" w:hAnsi="Arial" w:cs="Arial"/>
        </w:rPr>
      </w:pPr>
      <w:r w:rsidRPr="00875FA6">
        <w:rPr>
          <w:rFonts w:ascii="Arial" w:hAnsi="Arial" w:cs="Arial"/>
        </w:rPr>
        <w:t xml:space="preserve">El personal al servicio del magisterio gozará del periodo vacacional que señale el calendario escolar aprobado por la autoridad del ramo. </w:t>
      </w:r>
    </w:p>
    <w:p w14:paraId="00C4BD55" w14:textId="77777777" w:rsidR="00883112" w:rsidRPr="00875FA6" w:rsidRDefault="00240BB4" w:rsidP="005A68ED">
      <w:pPr>
        <w:spacing w:line="360" w:lineRule="auto"/>
        <w:ind w:firstLine="708"/>
        <w:jc w:val="both"/>
        <w:rPr>
          <w:rFonts w:ascii="Arial" w:hAnsi="Arial" w:cs="Arial"/>
        </w:rPr>
      </w:pPr>
      <w:r w:rsidRPr="00875FA6">
        <w:rPr>
          <w:rFonts w:ascii="Arial" w:hAnsi="Arial" w:cs="Arial"/>
        </w:rPr>
        <w:t xml:space="preserve">Disfrutarán asimismo de una prima vacacional del </w:t>
      </w:r>
      <w:r w:rsidRPr="00875FA6">
        <w:rPr>
          <w:rFonts w:ascii="Arial" w:hAnsi="Arial" w:cs="Arial"/>
          <w:b/>
          <w:bCs/>
        </w:rPr>
        <w:t>veinticinco por ciento</w:t>
      </w:r>
      <w:r w:rsidRPr="00875FA6">
        <w:rPr>
          <w:rFonts w:ascii="Arial" w:hAnsi="Arial" w:cs="Arial"/>
        </w:rPr>
        <w:t xml:space="preserve"> sobre el sueldo presupuestal correspondiente a los dos períodos que indica el párrafo primero. Durante las vacaciones las entidades públicas dejarán guardias para la tramitación de los asuntos urgentes, para las que se utilizarán de preferencia los servicios de quienes no tuvieren derecho a vacaciones. </w:t>
      </w:r>
    </w:p>
    <w:p w14:paraId="161F1390" w14:textId="77777777" w:rsidR="00883112" w:rsidRPr="00875FA6" w:rsidRDefault="00240BB4" w:rsidP="005A68ED">
      <w:pPr>
        <w:spacing w:line="360" w:lineRule="auto"/>
        <w:ind w:firstLine="708"/>
        <w:jc w:val="both"/>
        <w:rPr>
          <w:rFonts w:ascii="Arial" w:hAnsi="Arial" w:cs="Arial"/>
        </w:rPr>
      </w:pPr>
      <w:r w:rsidRPr="00875FA6">
        <w:rPr>
          <w:rFonts w:ascii="Arial" w:hAnsi="Arial" w:cs="Arial"/>
        </w:rPr>
        <w:t xml:space="preserve">Los trabajadores que hubieren permanecido de guardia disfrutarán a su vez de un período de vacaciones de diez días, en cada ocasión, a contar de la fecha en que hagan entrega de las oficinas que hubieren estado a su cuidado. </w:t>
      </w:r>
    </w:p>
    <w:p w14:paraId="5E9787FC" w14:textId="7AB90472" w:rsidR="00240BB4" w:rsidRDefault="00240BB4" w:rsidP="005A68ED">
      <w:pPr>
        <w:spacing w:line="360" w:lineRule="auto"/>
        <w:ind w:firstLine="708"/>
        <w:jc w:val="both"/>
        <w:rPr>
          <w:rFonts w:ascii="Arial" w:hAnsi="Arial" w:cs="Arial"/>
        </w:rPr>
      </w:pPr>
      <w:r w:rsidRPr="00875FA6">
        <w:rPr>
          <w:rFonts w:ascii="Arial" w:hAnsi="Arial" w:cs="Arial"/>
        </w:rPr>
        <w:t>Para los efectos de esta ley, durante los períodos de vacaciones a que se refiere el primer párrafo de este artículo no correrá ningún término legal.</w:t>
      </w:r>
      <w:r w:rsidR="00785074" w:rsidRPr="00875FA6">
        <w:rPr>
          <w:rFonts w:ascii="Arial" w:hAnsi="Arial" w:cs="Arial"/>
        </w:rPr>
        <w:t>”.</w:t>
      </w:r>
    </w:p>
    <w:p w14:paraId="19072C2C" w14:textId="0640B638" w:rsidR="009319BF" w:rsidRPr="009319BF" w:rsidRDefault="009319BF" w:rsidP="005A68ED">
      <w:pPr>
        <w:spacing w:line="360" w:lineRule="auto"/>
        <w:ind w:firstLine="708"/>
        <w:jc w:val="both"/>
        <w:rPr>
          <w:rFonts w:ascii="Arial" w:hAnsi="Arial" w:cs="Arial"/>
          <w:sz w:val="28"/>
          <w:szCs w:val="28"/>
        </w:rPr>
      </w:pPr>
      <w:r>
        <w:rPr>
          <w:rFonts w:ascii="Arial" w:hAnsi="Arial" w:cs="Arial"/>
          <w:sz w:val="28"/>
          <w:szCs w:val="28"/>
        </w:rPr>
        <w:t xml:space="preserve">Se condena a los demandados al pago de las siguientes cantidades: </w:t>
      </w:r>
    </w:p>
    <w:p w14:paraId="25F7E491" w14:textId="6BF23B04" w:rsidR="00240BB4" w:rsidRDefault="00875FA6" w:rsidP="00875FA6">
      <w:pPr>
        <w:spacing w:line="360" w:lineRule="auto"/>
        <w:ind w:firstLine="708"/>
        <w:jc w:val="center"/>
        <w:rPr>
          <w:rFonts w:ascii="Arial" w:hAnsi="Arial" w:cs="Arial"/>
          <w:b/>
          <w:bCs/>
          <w:sz w:val="28"/>
          <w:szCs w:val="28"/>
        </w:rPr>
      </w:pPr>
      <w:r w:rsidRPr="00875FA6">
        <w:rPr>
          <w:rFonts w:ascii="Arial" w:hAnsi="Arial" w:cs="Arial"/>
          <w:b/>
          <w:bCs/>
          <w:sz w:val="28"/>
          <w:szCs w:val="28"/>
        </w:rPr>
        <w:t>AGUINALDOS</w:t>
      </w:r>
    </w:p>
    <w:tbl>
      <w:tblPr>
        <w:tblStyle w:val="TableGrid"/>
        <w:tblW w:w="0" w:type="auto"/>
        <w:tblLook w:val="04A0" w:firstRow="1" w:lastRow="0" w:firstColumn="1" w:lastColumn="0" w:noHBand="0" w:noVBand="1"/>
      </w:tblPr>
      <w:tblGrid>
        <w:gridCol w:w="2942"/>
        <w:gridCol w:w="2943"/>
        <w:gridCol w:w="2943"/>
      </w:tblGrid>
      <w:tr w:rsidR="00875FA6" w14:paraId="28063293" w14:textId="77777777" w:rsidTr="00875FA6">
        <w:trPr>
          <w:trHeight w:val="346"/>
        </w:trPr>
        <w:tc>
          <w:tcPr>
            <w:tcW w:w="2942" w:type="dxa"/>
            <w:shd w:val="clear" w:color="auto" w:fill="D0CECE" w:themeFill="background2" w:themeFillShade="E6"/>
          </w:tcPr>
          <w:p w14:paraId="429CDC4A" w14:textId="70F5537B" w:rsidR="00875FA6" w:rsidRPr="00875FA6" w:rsidRDefault="00875FA6" w:rsidP="00875FA6">
            <w:pPr>
              <w:spacing w:line="360" w:lineRule="auto"/>
              <w:jc w:val="center"/>
              <w:rPr>
                <w:rFonts w:ascii="Arial" w:hAnsi="Arial" w:cs="Arial"/>
                <w:b/>
                <w:bCs/>
                <w:sz w:val="16"/>
                <w:szCs w:val="16"/>
              </w:rPr>
            </w:pPr>
            <w:bookmarkStart w:id="3" w:name="_Hlk170116660"/>
            <w:r w:rsidRPr="00875FA6">
              <w:rPr>
                <w:rFonts w:ascii="Arial" w:hAnsi="Arial" w:cs="Arial"/>
                <w:b/>
                <w:bCs/>
                <w:sz w:val="16"/>
                <w:szCs w:val="16"/>
              </w:rPr>
              <w:t>PERIODO</w:t>
            </w:r>
          </w:p>
        </w:tc>
        <w:tc>
          <w:tcPr>
            <w:tcW w:w="2943" w:type="dxa"/>
            <w:shd w:val="clear" w:color="auto" w:fill="D0CECE" w:themeFill="background2" w:themeFillShade="E6"/>
          </w:tcPr>
          <w:p w14:paraId="16BBEAD0" w14:textId="3EA57975"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OPERACIÓN ARITMÉTICA</w:t>
            </w:r>
          </w:p>
        </w:tc>
        <w:tc>
          <w:tcPr>
            <w:tcW w:w="2943" w:type="dxa"/>
            <w:shd w:val="clear" w:color="auto" w:fill="D0CECE" w:themeFill="background2" w:themeFillShade="E6"/>
          </w:tcPr>
          <w:p w14:paraId="422BDE91" w14:textId="03F7AB46"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TOTAL</w:t>
            </w:r>
          </w:p>
        </w:tc>
      </w:tr>
      <w:tr w:rsidR="00875FA6" w14:paraId="02DC0381" w14:textId="77777777" w:rsidTr="00875FA6">
        <w:tc>
          <w:tcPr>
            <w:tcW w:w="2942" w:type="dxa"/>
          </w:tcPr>
          <w:p w14:paraId="10CEF956" w14:textId="4DD0202D"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2013</w:t>
            </w:r>
          </w:p>
        </w:tc>
        <w:tc>
          <w:tcPr>
            <w:tcW w:w="2943" w:type="dxa"/>
          </w:tcPr>
          <w:p w14:paraId="6F401A1A" w14:textId="5DB5AB00"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09364AB0" w14:textId="1D6E073B"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72FF17D5" w14:textId="77777777" w:rsidTr="00875FA6">
        <w:tc>
          <w:tcPr>
            <w:tcW w:w="2942" w:type="dxa"/>
          </w:tcPr>
          <w:p w14:paraId="65BA6BA1" w14:textId="2622F254"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2014</w:t>
            </w:r>
          </w:p>
        </w:tc>
        <w:tc>
          <w:tcPr>
            <w:tcW w:w="2943" w:type="dxa"/>
          </w:tcPr>
          <w:p w14:paraId="3BBFEC82" w14:textId="58386DDB" w:rsid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4CE11C14" w14:textId="1C95444F" w:rsid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2975F1E8" w14:textId="77777777" w:rsidTr="00875FA6">
        <w:tc>
          <w:tcPr>
            <w:tcW w:w="2942" w:type="dxa"/>
          </w:tcPr>
          <w:p w14:paraId="4D7F1CDE" w14:textId="2C23D17B"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2015</w:t>
            </w:r>
          </w:p>
        </w:tc>
        <w:tc>
          <w:tcPr>
            <w:tcW w:w="2943" w:type="dxa"/>
          </w:tcPr>
          <w:p w14:paraId="2083428D" w14:textId="513D418F"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669CD3CB" w14:textId="3608D966"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30268A6F" w14:textId="77777777" w:rsidTr="00875FA6">
        <w:tc>
          <w:tcPr>
            <w:tcW w:w="2942" w:type="dxa"/>
          </w:tcPr>
          <w:p w14:paraId="2CCE1EFC" w14:textId="2AE42740"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2016</w:t>
            </w:r>
          </w:p>
        </w:tc>
        <w:tc>
          <w:tcPr>
            <w:tcW w:w="2943" w:type="dxa"/>
          </w:tcPr>
          <w:p w14:paraId="7A876AE2" w14:textId="6D38485D"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381C48ED" w14:textId="233D058F"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335DB1C7" w14:textId="77777777" w:rsidTr="00875FA6">
        <w:tc>
          <w:tcPr>
            <w:tcW w:w="2942" w:type="dxa"/>
          </w:tcPr>
          <w:p w14:paraId="51999219" w14:textId="1611EBDA"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2017</w:t>
            </w:r>
          </w:p>
        </w:tc>
        <w:tc>
          <w:tcPr>
            <w:tcW w:w="2943" w:type="dxa"/>
          </w:tcPr>
          <w:p w14:paraId="0B86B7C1" w14:textId="3D2FC799"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4A442574" w14:textId="6D091ABC"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0D7D5C3C" w14:textId="77777777" w:rsidTr="00875FA6">
        <w:tc>
          <w:tcPr>
            <w:tcW w:w="2942" w:type="dxa"/>
          </w:tcPr>
          <w:p w14:paraId="2C79E295" w14:textId="514AF477"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2018</w:t>
            </w:r>
          </w:p>
        </w:tc>
        <w:tc>
          <w:tcPr>
            <w:tcW w:w="2943" w:type="dxa"/>
          </w:tcPr>
          <w:p w14:paraId="5AF625F3" w14:textId="67E7E715"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301AC17B" w14:textId="4698F4F5"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29D638A7" w14:textId="77777777" w:rsidTr="00875FA6">
        <w:tc>
          <w:tcPr>
            <w:tcW w:w="2942" w:type="dxa"/>
          </w:tcPr>
          <w:p w14:paraId="5B2EBA63" w14:textId="3CBDC683"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2019</w:t>
            </w:r>
          </w:p>
        </w:tc>
        <w:tc>
          <w:tcPr>
            <w:tcW w:w="2943" w:type="dxa"/>
          </w:tcPr>
          <w:p w14:paraId="2AB147F3" w14:textId="1240D3CB"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6E2202E7" w14:textId="5C09D9DA"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6D4E14EF" w14:textId="77777777" w:rsidTr="00875FA6">
        <w:tc>
          <w:tcPr>
            <w:tcW w:w="2942" w:type="dxa"/>
          </w:tcPr>
          <w:p w14:paraId="47A9BB9A" w14:textId="5EFC0C7F"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2020</w:t>
            </w:r>
          </w:p>
        </w:tc>
        <w:tc>
          <w:tcPr>
            <w:tcW w:w="2943" w:type="dxa"/>
          </w:tcPr>
          <w:p w14:paraId="558EF07D" w14:textId="17E7DA76"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67ACDAAD" w14:textId="34B4A820"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6564C957" w14:textId="77777777" w:rsidTr="00875FA6">
        <w:tc>
          <w:tcPr>
            <w:tcW w:w="2942" w:type="dxa"/>
          </w:tcPr>
          <w:p w14:paraId="1D482764" w14:textId="134E660A"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2021</w:t>
            </w:r>
          </w:p>
        </w:tc>
        <w:tc>
          <w:tcPr>
            <w:tcW w:w="2943" w:type="dxa"/>
          </w:tcPr>
          <w:p w14:paraId="741BE6A4" w14:textId="291B2D9E"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6D6C0E12" w14:textId="12B1D454"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7373AEF8" w14:textId="77777777" w:rsidTr="00875FA6">
        <w:tc>
          <w:tcPr>
            <w:tcW w:w="2942" w:type="dxa"/>
          </w:tcPr>
          <w:p w14:paraId="668CF1BC" w14:textId="4BC2660D"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2022</w:t>
            </w:r>
          </w:p>
        </w:tc>
        <w:tc>
          <w:tcPr>
            <w:tcW w:w="2943" w:type="dxa"/>
          </w:tcPr>
          <w:p w14:paraId="48229F0D" w14:textId="2F3125A5"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733C82D2" w14:textId="0B7DFEA4"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292EAE39" w14:textId="77777777" w:rsidTr="00875FA6">
        <w:tc>
          <w:tcPr>
            <w:tcW w:w="2942" w:type="dxa"/>
          </w:tcPr>
          <w:p w14:paraId="1B6318B6" w14:textId="35833A2E" w:rsidR="00875FA6" w:rsidRPr="00875FA6" w:rsidRDefault="00875FA6" w:rsidP="00875FA6">
            <w:pPr>
              <w:spacing w:line="360" w:lineRule="auto"/>
              <w:jc w:val="center"/>
              <w:rPr>
                <w:rFonts w:ascii="Arial" w:hAnsi="Arial" w:cs="Arial"/>
                <w:b/>
                <w:bCs/>
                <w:sz w:val="16"/>
                <w:szCs w:val="16"/>
              </w:rPr>
            </w:pPr>
            <w:r w:rsidRPr="00875FA6">
              <w:rPr>
                <w:rFonts w:ascii="Arial" w:hAnsi="Arial" w:cs="Arial"/>
                <w:b/>
                <w:bCs/>
                <w:sz w:val="16"/>
                <w:szCs w:val="16"/>
              </w:rPr>
              <w:t>2023</w:t>
            </w:r>
          </w:p>
        </w:tc>
        <w:tc>
          <w:tcPr>
            <w:tcW w:w="2943" w:type="dxa"/>
          </w:tcPr>
          <w:p w14:paraId="43B7B663" w14:textId="453C173D"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6693.48 ÷ 30 = 223.11  X 15 =</w:t>
            </w:r>
          </w:p>
        </w:tc>
        <w:tc>
          <w:tcPr>
            <w:tcW w:w="2943" w:type="dxa"/>
          </w:tcPr>
          <w:p w14:paraId="79DCDD9C" w14:textId="2D545C99" w:rsidR="00875FA6" w:rsidRPr="00875FA6" w:rsidRDefault="00875FA6" w:rsidP="00875FA6">
            <w:pPr>
              <w:spacing w:line="360" w:lineRule="auto"/>
              <w:jc w:val="center"/>
              <w:rPr>
                <w:rFonts w:ascii="Arial" w:hAnsi="Arial" w:cs="Arial"/>
                <w:b/>
                <w:bCs/>
                <w:sz w:val="16"/>
                <w:szCs w:val="16"/>
              </w:rPr>
            </w:pPr>
            <w:r>
              <w:rPr>
                <w:rFonts w:ascii="Arial" w:hAnsi="Arial" w:cs="Arial"/>
                <w:b/>
                <w:bCs/>
                <w:sz w:val="16"/>
                <w:szCs w:val="16"/>
              </w:rPr>
              <w:t>$3,346.65</w:t>
            </w:r>
          </w:p>
        </w:tc>
      </w:tr>
      <w:tr w:rsidR="00875FA6" w14:paraId="2C48A675" w14:textId="77777777" w:rsidTr="00875FA6">
        <w:tc>
          <w:tcPr>
            <w:tcW w:w="2942" w:type="dxa"/>
          </w:tcPr>
          <w:p w14:paraId="70285968" w14:textId="77777777" w:rsidR="00875FA6" w:rsidRPr="00875FA6" w:rsidRDefault="00875FA6" w:rsidP="00875FA6">
            <w:pPr>
              <w:spacing w:line="360" w:lineRule="auto"/>
              <w:jc w:val="center"/>
              <w:rPr>
                <w:rFonts w:ascii="Arial" w:hAnsi="Arial" w:cs="Arial"/>
                <w:b/>
                <w:bCs/>
                <w:sz w:val="16"/>
                <w:szCs w:val="16"/>
              </w:rPr>
            </w:pPr>
          </w:p>
        </w:tc>
        <w:tc>
          <w:tcPr>
            <w:tcW w:w="2943" w:type="dxa"/>
          </w:tcPr>
          <w:p w14:paraId="56FAE583" w14:textId="3DEA2AD1" w:rsidR="00875FA6" w:rsidRDefault="00875FA6" w:rsidP="00875FA6">
            <w:pPr>
              <w:spacing w:line="360" w:lineRule="auto"/>
              <w:jc w:val="center"/>
              <w:rPr>
                <w:rFonts w:ascii="Arial" w:hAnsi="Arial" w:cs="Arial"/>
                <w:b/>
                <w:bCs/>
                <w:sz w:val="16"/>
                <w:szCs w:val="16"/>
              </w:rPr>
            </w:pPr>
            <w:r>
              <w:rPr>
                <w:rFonts w:ascii="Arial" w:hAnsi="Arial" w:cs="Arial"/>
                <w:b/>
                <w:bCs/>
                <w:sz w:val="16"/>
                <w:szCs w:val="16"/>
              </w:rPr>
              <w:t>TOTAL</w:t>
            </w:r>
          </w:p>
        </w:tc>
        <w:tc>
          <w:tcPr>
            <w:tcW w:w="2943" w:type="dxa"/>
          </w:tcPr>
          <w:p w14:paraId="7243C0CE" w14:textId="0C4EB9FE" w:rsidR="00875FA6" w:rsidRDefault="00391F9D" w:rsidP="00875FA6">
            <w:pPr>
              <w:spacing w:line="360" w:lineRule="auto"/>
              <w:jc w:val="center"/>
              <w:rPr>
                <w:rFonts w:ascii="Arial" w:hAnsi="Arial" w:cs="Arial"/>
                <w:b/>
                <w:bCs/>
                <w:sz w:val="16"/>
                <w:szCs w:val="16"/>
              </w:rPr>
            </w:pPr>
            <w:r>
              <w:rPr>
                <w:rFonts w:ascii="Arial" w:hAnsi="Arial" w:cs="Arial"/>
                <w:b/>
                <w:bCs/>
                <w:sz w:val="16"/>
                <w:szCs w:val="16"/>
              </w:rPr>
              <w:t>$</w:t>
            </w:r>
            <w:r w:rsidR="00875FA6">
              <w:rPr>
                <w:rFonts w:ascii="Arial" w:hAnsi="Arial" w:cs="Arial"/>
                <w:b/>
                <w:bCs/>
                <w:sz w:val="16"/>
                <w:szCs w:val="16"/>
              </w:rPr>
              <w:t>36,813.15</w:t>
            </w:r>
          </w:p>
        </w:tc>
      </w:tr>
      <w:bookmarkEnd w:id="3"/>
    </w:tbl>
    <w:p w14:paraId="7E417E4C" w14:textId="77777777" w:rsidR="00875FA6" w:rsidRPr="00875FA6" w:rsidRDefault="00875FA6" w:rsidP="00875FA6">
      <w:pPr>
        <w:spacing w:line="360" w:lineRule="auto"/>
        <w:ind w:firstLine="708"/>
        <w:jc w:val="center"/>
        <w:rPr>
          <w:rFonts w:ascii="Arial" w:hAnsi="Arial" w:cs="Arial"/>
          <w:b/>
          <w:bCs/>
          <w:sz w:val="28"/>
          <w:szCs w:val="28"/>
        </w:rPr>
      </w:pPr>
    </w:p>
    <w:p w14:paraId="57B4FC27" w14:textId="1B9E2042" w:rsidR="00240BB4" w:rsidRPr="00875FA6" w:rsidRDefault="00875FA6" w:rsidP="00875FA6">
      <w:pPr>
        <w:spacing w:line="360" w:lineRule="auto"/>
        <w:ind w:firstLine="708"/>
        <w:jc w:val="center"/>
        <w:rPr>
          <w:rFonts w:ascii="Arial" w:hAnsi="Arial" w:cs="Arial"/>
          <w:b/>
          <w:bCs/>
          <w:sz w:val="28"/>
          <w:szCs w:val="28"/>
        </w:rPr>
      </w:pPr>
      <w:r w:rsidRPr="00875FA6">
        <w:rPr>
          <w:rFonts w:ascii="Arial" w:hAnsi="Arial" w:cs="Arial"/>
          <w:b/>
          <w:bCs/>
          <w:sz w:val="28"/>
          <w:szCs w:val="28"/>
        </w:rPr>
        <w:t>VACACIONES</w:t>
      </w:r>
    </w:p>
    <w:tbl>
      <w:tblPr>
        <w:tblStyle w:val="TableGrid"/>
        <w:tblW w:w="0" w:type="auto"/>
        <w:tblLook w:val="04A0" w:firstRow="1" w:lastRow="0" w:firstColumn="1" w:lastColumn="0" w:noHBand="0" w:noVBand="1"/>
      </w:tblPr>
      <w:tblGrid>
        <w:gridCol w:w="2942"/>
        <w:gridCol w:w="2943"/>
        <w:gridCol w:w="2943"/>
      </w:tblGrid>
      <w:tr w:rsidR="00875FA6" w:rsidRPr="00875FA6" w14:paraId="0E985F27" w14:textId="77777777" w:rsidTr="00197C0F">
        <w:tc>
          <w:tcPr>
            <w:tcW w:w="2942" w:type="dxa"/>
            <w:shd w:val="clear" w:color="auto" w:fill="D0CECE" w:themeFill="background2" w:themeFillShade="E6"/>
          </w:tcPr>
          <w:p w14:paraId="34D8931D" w14:textId="77777777" w:rsidR="00875FA6" w:rsidRPr="00875FA6" w:rsidRDefault="00875FA6" w:rsidP="00197C0F">
            <w:pPr>
              <w:spacing w:line="360" w:lineRule="auto"/>
              <w:jc w:val="center"/>
              <w:rPr>
                <w:rFonts w:ascii="Arial" w:hAnsi="Arial" w:cs="Arial"/>
                <w:b/>
                <w:bCs/>
                <w:sz w:val="16"/>
                <w:szCs w:val="16"/>
              </w:rPr>
            </w:pPr>
            <w:r w:rsidRPr="00875FA6">
              <w:rPr>
                <w:rFonts w:ascii="Arial" w:hAnsi="Arial" w:cs="Arial"/>
                <w:b/>
                <w:bCs/>
                <w:sz w:val="16"/>
                <w:szCs w:val="16"/>
              </w:rPr>
              <w:t>PERIODO</w:t>
            </w:r>
          </w:p>
        </w:tc>
        <w:tc>
          <w:tcPr>
            <w:tcW w:w="2943" w:type="dxa"/>
            <w:shd w:val="clear" w:color="auto" w:fill="D0CECE" w:themeFill="background2" w:themeFillShade="E6"/>
          </w:tcPr>
          <w:p w14:paraId="739096C0" w14:textId="77777777" w:rsidR="00875FA6" w:rsidRPr="00875FA6" w:rsidRDefault="00875FA6" w:rsidP="00197C0F">
            <w:pPr>
              <w:spacing w:line="360" w:lineRule="auto"/>
              <w:jc w:val="center"/>
              <w:rPr>
                <w:rFonts w:ascii="Arial" w:hAnsi="Arial" w:cs="Arial"/>
                <w:b/>
                <w:bCs/>
                <w:sz w:val="16"/>
                <w:szCs w:val="16"/>
              </w:rPr>
            </w:pPr>
            <w:r w:rsidRPr="00875FA6">
              <w:rPr>
                <w:rFonts w:ascii="Arial" w:hAnsi="Arial" w:cs="Arial"/>
                <w:b/>
                <w:bCs/>
                <w:sz w:val="16"/>
                <w:szCs w:val="16"/>
              </w:rPr>
              <w:t>OPERACIÓN ARITMÉTICA</w:t>
            </w:r>
          </w:p>
        </w:tc>
        <w:tc>
          <w:tcPr>
            <w:tcW w:w="2943" w:type="dxa"/>
            <w:shd w:val="clear" w:color="auto" w:fill="D0CECE" w:themeFill="background2" w:themeFillShade="E6"/>
          </w:tcPr>
          <w:p w14:paraId="0CF42E14" w14:textId="77777777" w:rsidR="00875FA6" w:rsidRPr="00875FA6" w:rsidRDefault="00875FA6" w:rsidP="00197C0F">
            <w:pPr>
              <w:spacing w:line="360" w:lineRule="auto"/>
              <w:jc w:val="center"/>
              <w:rPr>
                <w:rFonts w:ascii="Arial" w:hAnsi="Arial" w:cs="Arial"/>
                <w:b/>
                <w:bCs/>
                <w:sz w:val="16"/>
                <w:szCs w:val="16"/>
              </w:rPr>
            </w:pPr>
            <w:r w:rsidRPr="00875FA6">
              <w:rPr>
                <w:rFonts w:ascii="Arial" w:hAnsi="Arial" w:cs="Arial"/>
                <w:b/>
                <w:bCs/>
                <w:sz w:val="16"/>
                <w:szCs w:val="16"/>
              </w:rPr>
              <w:t>TOTAL</w:t>
            </w:r>
          </w:p>
        </w:tc>
      </w:tr>
      <w:tr w:rsidR="00391F9D" w:rsidRPr="00875FA6" w14:paraId="4E79DD30" w14:textId="77777777" w:rsidTr="00391F9D">
        <w:tc>
          <w:tcPr>
            <w:tcW w:w="2942" w:type="dxa"/>
            <w:shd w:val="clear" w:color="auto" w:fill="auto"/>
          </w:tcPr>
          <w:p w14:paraId="10B9C4BC" w14:textId="4A7D8BA6" w:rsidR="00391F9D" w:rsidRPr="00875FA6" w:rsidRDefault="00391F9D" w:rsidP="00197C0F">
            <w:pPr>
              <w:spacing w:line="360" w:lineRule="auto"/>
              <w:jc w:val="center"/>
              <w:rPr>
                <w:rFonts w:ascii="Arial" w:hAnsi="Arial" w:cs="Arial"/>
                <w:b/>
                <w:bCs/>
                <w:sz w:val="16"/>
                <w:szCs w:val="16"/>
              </w:rPr>
            </w:pPr>
            <w:r>
              <w:rPr>
                <w:rFonts w:ascii="Arial" w:hAnsi="Arial" w:cs="Arial"/>
                <w:b/>
                <w:bCs/>
                <w:sz w:val="16"/>
                <w:szCs w:val="16"/>
              </w:rPr>
              <w:t>2013</w:t>
            </w:r>
          </w:p>
        </w:tc>
        <w:tc>
          <w:tcPr>
            <w:tcW w:w="2943" w:type="dxa"/>
            <w:shd w:val="clear" w:color="auto" w:fill="auto"/>
          </w:tcPr>
          <w:p w14:paraId="41BD29CD" w14:textId="412E3BBF" w:rsidR="00391F9D" w:rsidRPr="00875FA6" w:rsidRDefault="00391F9D" w:rsidP="00197C0F">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10F97E95" w14:textId="59BA730E" w:rsidR="00391F9D" w:rsidRPr="00875FA6" w:rsidRDefault="00391F9D" w:rsidP="00197C0F">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533A9495" w14:textId="77777777" w:rsidTr="002C371B">
        <w:tc>
          <w:tcPr>
            <w:tcW w:w="2942" w:type="dxa"/>
          </w:tcPr>
          <w:p w14:paraId="06872341"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2014</w:t>
            </w:r>
          </w:p>
        </w:tc>
        <w:tc>
          <w:tcPr>
            <w:tcW w:w="2943" w:type="dxa"/>
            <w:shd w:val="clear" w:color="auto" w:fill="auto"/>
          </w:tcPr>
          <w:p w14:paraId="09601E0D" w14:textId="333BEFFE"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476D9D5B" w14:textId="1D72BE64"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71E00DCB" w14:textId="77777777" w:rsidTr="00E518F6">
        <w:tc>
          <w:tcPr>
            <w:tcW w:w="2942" w:type="dxa"/>
          </w:tcPr>
          <w:p w14:paraId="096300E2"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2015</w:t>
            </w:r>
          </w:p>
        </w:tc>
        <w:tc>
          <w:tcPr>
            <w:tcW w:w="2943" w:type="dxa"/>
            <w:shd w:val="clear" w:color="auto" w:fill="auto"/>
          </w:tcPr>
          <w:p w14:paraId="36258F08" w14:textId="4E20E117"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59ECF0D5" w14:textId="5E6806A5"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1175CE62" w14:textId="77777777" w:rsidTr="00DA7ED9">
        <w:tc>
          <w:tcPr>
            <w:tcW w:w="2942" w:type="dxa"/>
          </w:tcPr>
          <w:p w14:paraId="3B7E0C99"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2016</w:t>
            </w:r>
          </w:p>
        </w:tc>
        <w:tc>
          <w:tcPr>
            <w:tcW w:w="2943" w:type="dxa"/>
            <w:shd w:val="clear" w:color="auto" w:fill="auto"/>
          </w:tcPr>
          <w:p w14:paraId="6DB61A21" w14:textId="0E3CBC88"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7E1547F0" w14:textId="4B196F91"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4906E952" w14:textId="77777777" w:rsidTr="006B30E7">
        <w:tc>
          <w:tcPr>
            <w:tcW w:w="2942" w:type="dxa"/>
          </w:tcPr>
          <w:p w14:paraId="6F7B3361"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2017</w:t>
            </w:r>
          </w:p>
        </w:tc>
        <w:tc>
          <w:tcPr>
            <w:tcW w:w="2943" w:type="dxa"/>
            <w:shd w:val="clear" w:color="auto" w:fill="auto"/>
          </w:tcPr>
          <w:p w14:paraId="646F0FC4" w14:textId="49523CBD"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13BCB20A" w14:textId="72F1029D"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0BCE37C8" w14:textId="77777777" w:rsidTr="00225528">
        <w:tc>
          <w:tcPr>
            <w:tcW w:w="2942" w:type="dxa"/>
          </w:tcPr>
          <w:p w14:paraId="2931D7C4"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2018</w:t>
            </w:r>
          </w:p>
        </w:tc>
        <w:tc>
          <w:tcPr>
            <w:tcW w:w="2943" w:type="dxa"/>
            <w:shd w:val="clear" w:color="auto" w:fill="auto"/>
          </w:tcPr>
          <w:p w14:paraId="782F4008" w14:textId="385578F8"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47B87E33" w14:textId="420E836E"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726EA6E9" w14:textId="77777777" w:rsidTr="002B21A7">
        <w:tc>
          <w:tcPr>
            <w:tcW w:w="2942" w:type="dxa"/>
          </w:tcPr>
          <w:p w14:paraId="013EB18D"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2019</w:t>
            </w:r>
          </w:p>
        </w:tc>
        <w:tc>
          <w:tcPr>
            <w:tcW w:w="2943" w:type="dxa"/>
            <w:shd w:val="clear" w:color="auto" w:fill="auto"/>
          </w:tcPr>
          <w:p w14:paraId="5D2E230C" w14:textId="35D99F61"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4E035F5F" w14:textId="78C40B8D"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72916700" w14:textId="77777777" w:rsidTr="002B21A7">
        <w:tc>
          <w:tcPr>
            <w:tcW w:w="2942" w:type="dxa"/>
          </w:tcPr>
          <w:p w14:paraId="1A062BF6"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2020</w:t>
            </w:r>
          </w:p>
        </w:tc>
        <w:tc>
          <w:tcPr>
            <w:tcW w:w="2943" w:type="dxa"/>
            <w:shd w:val="clear" w:color="auto" w:fill="auto"/>
          </w:tcPr>
          <w:p w14:paraId="79D144D2" w14:textId="13FC0CB9"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6C4A1EED" w14:textId="4780C948"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20DEC86C" w14:textId="77777777" w:rsidTr="002B21A7">
        <w:tc>
          <w:tcPr>
            <w:tcW w:w="2942" w:type="dxa"/>
          </w:tcPr>
          <w:p w14:paraId="4F296369"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2021</w:t>
            </w:r>
          </w:p>
        </w:tc>
        <w:tc>
          <w:tcPr>
            <w:tcW w:w="2943" w:type="dxa"/>
            <w:shd w:val="clear" w:color="auto" w:fill="auto"/>
          </w:tcPr>
          <w:p w14:paraId="01D78917" w14:textId="32B6B236"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44B2F7F2" w14:textId="25DFA067"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7FA5B312" w14:textId="77777777" w:rsidTr="002B21A7">
        <w:tc>
          <w:tcPr>
            <w:tcW w:w="2942" w:type="dxa"/>
          </w:tcPr>
          <w:p w14:paraId="1DBBA8FC"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2022</w:t>
            </w:r>
          </w:p>
        </w:tc>
        <w:tc>
          <w:tcPr>
            <w:tcW w:w="2943" w:type="dxa"/>
            <w:shd w:val="clear" w:color="auto" w:fill="auto"/>
          </w:tcPr>
          <w:p w14:paraId="434E858B" w14:textId="0F1960A5"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3665EF9A" w14:textId="5B9D4985"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rsidRPr="00875FA6" w14:paraId="0E24072A" w14:textId="77777777" w:rsidTr="002B21A7">
        <w:tc>
          <w:tcPr>
            <w:tcW w:w="2942" w:type="dxa"/>
          </w:tcPr>
          <w:p w14:paraId="12D3A85C" w14:textId="77777777" w:rsidR="00C72311" w:rsidRPr="00875FA6" w:rsidRDefault="00C72311" w:rsidP="00C72311">
            <w:pPr>
              <w:spacing w:line="360" w:lineRule="auto"/>
              <w:jc w:val="center"/>
              <w:rPr>
                <w:rFonts w:ascii="Arial" w:hAnsi="Arial" w:cs="Arial"/>
                <w:b/>
                <w:bCs/>
                <w:sz w:val="16"/>
                <w:szCs w:val="16"/>
              </w:rPr>
            </w:pPr>
            <w:r w:rsidRPr="00875FA6">
              <w:rPr>
                <w:rFonts w:ascii="Arial" w:hAnsi="Arial" w:cs="Arial"/>
                <w:b/>
                <w:bCs/>
                <w:sz w:val="16"/>
                <w:szCs w:val="16"/>
              </w:rPr>
              <w:t>2023</w:t>
            </w:r>
          </w:p>
        </w:tc>
        <w:tc>
          <w:tcPr>
            <w:tcW w:w="2943" w:type="dxa"/>
            <w:shd w:val="clear" w:color="auto" w:fill="auto"/>
          </w:tcPr>
          <w:p w14:paraId="5CEE9DC6" w14:textId="3C1A5A45"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6693.48 ÷ 30 = 223.11  X 10 = 2231.10 X 2 =</w:t>
            </w:r>
          </w:p>
        </w:tc>
        <w:tc>
          <w:tcPr>
            <w:tcW w:w="2943" w:type="dxa"/>
            <w:shd w:val="clear" w:color="auto" w:fill="auto"/>
          </w:tcPr>
          <w:p w14:paraId="4927924A" w14:textId="5A05D292" w:rsidR="00C72311" w:rsidRPr="00875FA6" w:rsidRDefault="00C72311" w:rsidP="00C72311">
            <w:pPr>
              <w:spacing w:line="360" w:lineRule="auto"/>
              <w:jc w:val="center"/>
              <w:rPr>
                <w:rFonts w:ascii="Arial" w:hAnsi="Arial" w:cs="Arial"/>
                <w:b/>
                <w:bCs/>
                <w:sz w:val="16"/>
                <w:szCs w:val="16"/>
              </w:rPr>
            </w:pPr>
            <w:r>
              <w:rPr>
                <w:rFonts w:ascii="Arial" w:hAnsi="Arial" w:cs="Arial"/>
                <w:b/>
                <w:bCs/>
                <w:sz w:val="16"/>
                <w:szCs w:val="16"/>
              </w:rPr>
              <w:t>$4,462.20</w:t>
            </w:r>
          </w:p>
        </w:tc>
      </w:tr>
      <w:tr w:rsidR="00C72311" w14:paraId="7D8015FC" w14:textId="77777777" w:rsidTr="00197C0F">
        <w:tc>
          <w:tcPr>
            <w:tcW w:w="2942" w:type="dxa"/>
          </w:tcPr>
          <w:p w14:paraId="1733876A" w14:textId="77777777" w:rsidR="00C72311" w:rsidRPr="00875FA6" w:rsidRDefault="00C72311" w:rsidP="00C72311">
            <w:pPr>
              <w:spacing w:line="360" w:lineRule="auto"/>
              <w:jc w:val="center"/>
              <w:rPr>
                <w:rFonts w:ascii="Arial" w:hAnsi="Arial" w:cs="Arial"/>
                <w:b/>
                <w:bCs/>
                <w:sz w:val="16"/>
                <w:szCs w:val="16"/>
              </w:rPr>
            </w:pPr>
          </w:p>
        </w:tc>
        <w:tc>
          <w:tcPr>
            <w:tcW w:w="2943" w:type="dxa"/>
          </w:tcPr>
          <w:p w14:paraId="2EDEA6FB" w14:textId="1654E907" w:rsidR="00C72311" w:rsidRDefault="00C72311" w:rsidP="00C72311">
            <w:pPr>
              <w:spacing w:line="360" w:lineRule="auto"/>
              <w:jc w:val="center"/>
              <w:rPr>
                <w:rFonts w:ascii="Arial" w:hAnsi="Arial" w:cs="Arial"/>
                <w:b/>
                <w:bCs/>
                <w:sz w:val="16"/>
                <w:szCs w:val="16"/>
              </w:rPr>
            </w:pPr>
            <w:r>
              <w:rPr>
                <w:rFonts w:ascii="Arial" w:hAnsi="Arial" w:cs="Arial"/>
                <w:b/>
                <w:bCs/>
                <w:sz w:val="16"/>
                <w:szCs w:val="16"/>
              </w:rPr>
              <w:t>TOTAL</w:t>
            </w:r>
          </w:p>
        </w:tc>
        <w:tc>
          <w:tcPr>
            <w:tcW w:w="2943" w:type="dxa"/>
          </w:tcPr>
          <w:p w14:paraId="2EB8AAE0" w14:textId="6241C197" w:rsidR="00C72311" w:rsidRDefault="00C72311" w:rsidP="00C72311">
            <w:pPr>
              <w:spacing w:line="360" w:lineRule="auto"/>
              <w:jc w:val="center"/>
              <w:rPr>
                <w:rFonts w:ascii="Arial" w:hAnsi="Arial" w:cs="Arial"/>
                <w:b/>
                <w:bCs/>
                <w:sz w:val="16"/>
                <w:szCs w:val="16"/>
              </w:rPr>
            </w:pPr>
            <w:r>
              <w:rPr>
                <w:rFonts w:ascii="Arial" w:hAnsi="Arial" w:cs="Arial"/>
                <w:b/>
                <w:bCs/>
                <w:sz w:val="16"/>
                <w:szCs w:val="16"/>
              </w:rPr>
              <w:t>$49,084.20</w:t>
            </w:r>
          </w:p>
        </w:tc>
      </w:tr>
    </w:tbl>
    <w:p w14:paraId="5F3C6F6F" w14:textId="77777777" w:rsidR="00240BB4" w:rsidRDefault="00240BB4" w:rsidP="005A68ED">
      <w:pPr>
        <w:spacing w:line="360" w:lineRule="auto"/>
        <w:ind w:firstLine="708"/>
        <w:jc w:val="both"/>
        <w:rPr>
          <w:rFonts w:ascii="Arial" w:hAnsi="Arial" w:cs="Arial"/>
          <w:sz w:val="28"/>
          <w:szCs w:val="28"/>
        </w:rPr>
      </w:pPr>
    </w:p>
    <w:p w14:paraId="705D5E9F" w14:textId="647514BD" w:rsidR="00C72311" w:rsidRPr="00C72311" w:rsidRDefault="00C72311" w:rsidP="00C72311">
      <w:pPr>
        <w:spacing w:line="360" w:lineRule="auto"/>
        <w:ind w:firstLine="708"/>
        <w:jc w:val="center"/>
        <w:rPr>
          <w:rFonts w:ascii="Arial" w:hAnsi="Arial" w:cs="Arial"/>
          <w:b/>
          <w:bCs/>
          <w:sz w:val="28"/>
          <w:szCs w:val="28"/>
        </w:rPr>
      </w:pPr>
      <w:r w:rsidRPr="00C72311">
        <w:rPr>
          <w:rFonts w:ascii="Arial" w:hAnsi="Arial" w:cs="Arial"/>
          <w:b/>
          <w:bCs/>
          <w:sz w:val="28"/>
          <w:szCs w:val="28"/>
        </w:rPr>
        <w:t>PRIMA VACACIONAL</w:t>
      </w:r>
    </w:p>
    <w:tbl>
      <w:tblPr>
        <w:tblStyle w:val="TableGrid"/>
        <w:tblW w:w="0" w:type="auto"/>
        <w:tblLook w:val="04A0" w:firstRow="1" w:lastRow="0" w:firstColumn="1" w:lastColumn="0" w:noHBand="0" w:noVBand="1"/>
      </w:tblPr>
      <w:tblGrid>
        <w:gridCol w:w="2942"/>
        <w:gridCol w:w="2943"/>
        <w:gridCol w:w="2943"/>
      </w:tblGrid>
      <w:tr w:rsidR="00C72311" w14:paraId="1042F902" w14:textId="77777777" w:rsidTr="00FD58D1">
        <w:tc>
          <w:tcPr>
            <w:tcW w:w="2942" w:type="dxa"/>
            <w:shd w:val="clear" w:color="auto" w:fill="BFBFBF" w:themeFill="background1" w:themeFillShade="BF"/>
          </w:tcPr>
          <w:p w14:paraId="3B10A9F4" w14:textId="0C36F287" w:rsidR="00C72311" w:rsidRPr="00FD58D1" w:rsidRDefault="00C72311" w:rsidP="005A68ED">
            <w:pPr>
              <w:spacing w:line="360" w:lineRule="auto"/>
              <w:jc w:val="both"/>
              <w:rPr>
                <w:rFonts w:ascii="Arial" w:hAnsi="Arial" w:cs="Arial"/>
                <w:sz w:val="16"/>
                <w:szCs w:val="16"/>
              </w:rPr>
            </w:pPr>
            <w:r w:rsidRPr="00FD58D1">
              <w:rPr>
                <w:rFonts w:ascii="Arial" w:hAnsi="Arial" w:cs="Arial"/>
                <w:sz w:val="16"/>
                <w:szCs w:val="16"/>
              </w:rPr>
              <w:t>PERIODO</w:t>
            </w:r>
          </w:p>
        </w:tc>
        <w:tc>
          <w:tcPr>
            <w:tcW w:w="2943" w:type="dxa"/>
            <w:shd w:val="clear" w:color="auto" w:fill="BFBFBF" w:themeFill="background1" w:themeFillShade="BF"/>
          </w:tcPr>
          <w:p w14:paraId="0954C631" w14:textId="1BECC301" w:rsidR="00C72311" w:rsidRPr="00FD58D1" w:rsidRDefault="00C72311" w:rsidP="005A68ED">
            <w:pPr>
              <w:spacing w:line="360" w:lineRule="auto"/>
              <w:jc w:val="both"/>
              <w:rPr>
                <w:rFonts w:ascii="Arial" w:hAnsi="Arial" w:cs="Arial"/>
                <w:sz w:val="16"/>
                <w:szCs w:val="16"/>
              </w:rPr>
            </w:pPr>
            <w:r w:rsidRPr="00FD58D1">
              <w:rPr>
                <w:rFonts w:ascii="Arial" w:hAnsi="Arial" w:cs="Arial"/>
                <w:sz w:val="16"/>
                <w:szCs w:val="16"/>
              </w:rPr>
              <w:t>OPERACIÓN ARITMÉTICA</w:t>
            </w:r>
          </w:p>
        </w:tc>
        <w:tc>
          <w:tcPr>
            <w:tcW w:w="2943" w:type="dxa"/>
            <w:shd w:val="clear" w:color="auto" w:fill="BFBFBF" w:themeFill="background1" w:themeFillShade="BF"/>
          </w:tcPr>
          <w:p w14:paraId="14440365" w14:textId="3EA63FAD" w:rsidR="00C72311" w:rsidRPr="00FD58D1" w:rsidRDefault="00C72311" w:rsidP="005A68ED">
            <w:pPr>
              <w:spacing w:line="360" w:lineRule="auto"/>
              <w:jc w:val="both"/>
              <w:rPr>
                <w:rFonts w:ascii="Arial" w:hAnsi="Arial" w:cs="Arial"/>
                <w:sz w:val="16"/>
                <w:szCs w:val="16"/>
              </w:rPr>
            </w:pPr>
            <w:r w:rsidRPr="00FD58D1">
              <w:rPr>
                <w:rFonts w:ascii="Arial" w:hAnsi="Arial" w:cs="Arial"/>
                <w:sz w:val="16"/>
                <w:szCs w:val="16"/>
              </w:rPr>
              <w:t>TOTAL</w:t>
            </w:r>
          </w:p>
        </w:tc>
      </w:tr>
      <w:tr w:rsidR="00C72311" w14:paraId="2E8C07FA" w14:textId="77777777" w:rsidTr="00C72311">
        <w:tc>
          <w:tcPr>
            <w:tcW w:w="2942" w:type="dxa"/>
          </w:tcPr>
          <w:p w14:paraId="745787DB" w14:textId="508FD66E" w:rsidR="00C72311" w:rsidRPr="00FD58D1" w:rsidRDefault="00FD58D1" w:rsidP="005A68ED">
            <w:pPr>
              <w:spacing w:line="360" w:lineRule="auto"/>
              <w:jc w:val="both"/>
              <w:rPr>
                <w:rFonts w:ascii="Arial" w:hAnsi="Arial" w:cs="Arial"/>
                <w:sz w:val="16"/>
                <w:szCs w:val="16"/>
              </w:rPr>
            </w:pPr>
            <w:r w:rsidRPr="00FD58D1">
              <w:rPr>
                <w:rFonts w:ascii="Arial" w:hAnsi="Arial" w:cs="Arial"/>
                <w:sz w:val="16"/>
                <w:szCs w:val="16"/>
              </w:rPr>
              <w:t>AÑOS 2013 AL 2023</w:t>
            </w:r>
          </w:p>
        </w:tc>
        <w:tc>
          <w:tcPr>
            <w:tcW w:w="2943" w:type="dxa"/>
          </w:tcPr>
          <w:p w14:paraId="5D03DD5C" w14:textId="30E3C11A" w:rsidR="00C72311" w:rsidRPr="00FD58D1" w:rsidRDefault="00FD58D1" w:rsidP="005A68ED">
            <w:pPr>
              <w:spacing w:line="360" w:lineRule="auto"/>
              <w:jc w:val="both"/>
              <w:rPr>
                <w:rFonts w:ascii="Arial" w:hAnsi="Arial" w:cs="Arial"/>
                <w:sz w:val="16"/>
                <w:szCs w:val="16"/>
              </w:rPr>
            </w:pPr>
            <w:r w:rsidRPr="00FD58D1">
              <w:rPr>
                <w:rFonts w:ascii="Arial" w:hAnsi="Arial" w:cs="Arial"/>
                <w:sz w:val="16"/>
                <w:szCs w:val="16"/>
              </w:rPr>
              <w:t>49,084.20 x 25 % =</w:t>
            </w:r>
          </w:p>
        </w:tc>
        <w:tc>
          <w:tcPr>
            <w:tcW w:w="2943" w:type="dxa"/>
          </w:tcPr>
          <w:p w14:paraId="784FF58D" w14:textId="28FBB106" w:rsidR="00C72311" w:rsidRPr="00FD58D1" w:rsidRDefault="003F3CDF" w:rsidP="005A68ED">
            <w:pPr>
              <w:spacing w:line="360" w:lineRule="auto"/>
              <w:jc w:val="both"/>
              <w:rPr>
                <w:rFonts w:ascii="Arial" w:hAnsi="Arial" w:cs="Arial"/>
                <w:sz w:val="16"/>
                <w:szCs w:val="16"/>
              </w:rPr>
            </w:pPr>
            <w:r>
              <w:rPr>
                <w:rFonts w:ascii="Arial" w:hAnsi="Arial" w:cs="Arial"/>
                <w:sz w:val="16"/>
                <w:szCs w:val="16"/>
              </w:rPr>
              <w:t>$</w:t>
            </w:r>
            <w:r w:rsidR="00FD58D1" w:rsidRPr="00FD58D1">
              <w:rPr>
                <w:rFonts w:ascii="Arial" w:hAnsi="Arial" w:cs="Arial"/>
                <w:sz w:val="16"/>
                <w:szCs w:val="16"/>
              </w:rPr>
              <w:t>12,271.0</w:t>
            </w:r>
            <w:r>
              <w:rPr>
                <w:rFonts w:ascii="Arial" w:hAnsi="Arial" w:cs="Arial"/>
                <w:sz w:val="16"/>
                <w:szCs w:val="16"/>
              </w:rPr>
              <w:t>5</w:t>
            </w:r>
          </w:p>
        </w:tc>
      </w:tr>
    </w:tbl>
    <w:p w14:paraId="38BA5A31" w14:textId="77777777" w:rsidR="005A68ED" w:rsidRPr="00875FA6" w:rsidRDefault="005A68ED" w:rsidP="005A68ED">
      <w:pPr>
        <w:spacing w:line="360" w:lineRule="auto"/>
        <w:ind w:firstLine="708"/>
        <w:jc w:val="both"/>
        <w:rPr>
          <w:rFonts w:ascii="Arial" w:hAnsi="Arial" w:cs="Arial"/>
          <w:sz w:val="28"/>
          <w:szCs w:val="28"/>
        </w:rPr>
      </w:pPr>
    </w:p>
    <w:p w14:paraId="33E02F22" w14:textId="14EC93D9" w:rsidR="005A68ED" w:rsidRPr="00875FA6" w:rsidRDefault="005A68ED" w:rsidP="005A68ED">
      <w:pPr>
        <w:spacing w:line="360" w:lineRule="auto"/>
        <w:ind w:firstLine="1418"/>
        <w:jc w:val="both"/>
        <w:rPr>
          <w:rFonts w:ascii="Arial" w:eastAsia="Times New Roman" w:hAnsi="Arial" w:cs="Arial"/>
          <w:sz w:val="28"/>
          <w:szCs w:val="28"/>
        </w:rPr>
      </w:pPr>
      <w:r w:rsidRPr="00875FA6">
        <w:rPr>
          <w:rFonts w:ascii="Arial" w:eastAsia="Times New Roman" w:hAnsi="Arial" w:cs="Arial"/>
          <w:sz w:val="28"/>
          <w:szCs w:val="28"/>
        </w:rPr>
        <w:t>Respecto a la prestaci</w:t>
      </w:r>
      <w:r w:rsidR="00082154" w:rsidRPr="00875FA6">
        <w:rPr>
          <w:rFonts w:ascii="Arial" w:eastAsia="Times New Roman" w:hAnsi="Arial" w:cs="Arial"/>
          <w:sz w:val="28"/>
          <w:szCs w:val="28"/>
        </w:rPr>
        <w:t>ón</w:t>
      </w:r>
      <w:r w:rsidRPr="00875FA6">
        <w:rPr>
          <w:rFonts w:ascii="Arial" w:eastAsia="Times New Roman" w:hAnsi="Arial" w:cs="Arial"/>
          <w:sz w:val="28"/>
          <w:szCs w:val="28"/>
        </w:rPr>
        <w:t xml:space="preserve"> del escrito inicial de demanda consistente en </w:t>
      </w:r>
      <w:r w:rsidR="00082154" w:rsidRPr="00875FA6">
        <w:rPr>
          <w:rFonts w:ascii="Arial" w:eastAsia="Times New Roman" w:hAnsi="Arial" w:cs="Arial"/>
          <w:sz w:val="28"/>
          <w:szCs w:val="28"/>
        </w:rPr>
        <w:t xml:space="preserve">el </w:t>
      </w:r>
      <w:r w:rsidRPr="00875FA6">
        <w:rPr>
          <w:rFonts w:ascii="Arial" w:hAnsi="Arial" w:cs="Arial"/>
          <w:sz w:val="28"/>
          <w:szCs w:val="28"/>
          <w:lang w:val="es-ES_tradnl"/>
        </w:rPr>
        <w:t xml:space="preserve">incremento salarial del </w:t>
      </w:r>
      <w:r w:rsidR="00082154" w:rsidRPr="00875FA6">
        <w:rPr>
          <w:rFonts w:ascii="Arial" w:hAnsi="Arial" w:cs="Arial"/>
          <w:sz w:val="28"/>
          <w:szCs w:val="28"/>
          <w:lang w:val="es-ES_tradnl"/>
        </w:rPr>
        <w:t>diez por ciento (</w:t>
      </w:r>
      <w:r w:rsidRPr="00875FA6">
        <w:rPr>
          <w:rFonts w:ascii="Arial" w:hAnsi="Arial" w:cs="Arial"/>
          <w:sz w:val="28"/>
          <w:szCs w:val="28"/>
          <w:lang w:val="es-ES_tradnl"/>
        </w:rPr>
        <w:t>10%</w:t>
      </w:r>
      <w:r w:rsidR="00082154" w:rsidRPr="00875FA6">
        <w:rPr>
          <w:rFonts w:ascii="Arial" w:hAnsi="Arial" w:cs="Arial"/>
          <w:sz w:val="28"/>
          <w:szCs w:val="28"/>
          <w:lang w:val="es-ES_tradnl"/>
        </w:rPr>
        <w:t>)</w:t>
      </w:r>
      <w:r w:rsidRPr="00875FA6">
        <w:rPr>
          <w:rFonts w:ascii="Arial" w:hAnsi="Arial" w:cs="Arial"/>
          <w:sz w:val="28"/>
          <w:szCs w:val="28"/>
          <w:lang w:val="es-ES_tradnl"/>
        </w:rPr>
        <w:t xml:space="preserve"> previsto por el artículo 16 de la Ley del Servicio Civil para el Estado de Sonora, precepto legal en mención que dispone lo siguiente: </w:t>
      </w:r>
    </w:p>
    <w:p w14:paraId="3A7CF89A" w14:textId="77777777" w:rsidR="005A68ED" w:rsidRPr="00875FA6" w:rsidRDefault="005A68ED" w:rsidP="005A68ED">
      <w:pPr>
        <w:spacing w:before="100" w:beforeAutospacing="1" w:after="240" w:line="240" w:lineRule="auto"/>
        <w:jc w:val="both"/>
        <w:rPr>
          <w:rFonts w:ascii="Arial" w:eastAsia="Times New Roman" w:hAnsi="Arial" w:cs="Arial"/>
          <w:i/>
          <w:szCs w:val="28"/>
          <w:lang w:val="es-ES" w:eastAsia="es-ES"/>
        </w:rPr>
      </w:pPr>
      <w:r w:rsidRPr="00875FA6">
        <w:rPr>
          <w:rFonts w:ascii="Arial" w:eastAsia="Times New Roman" w:hAnsi="Arial" w:cs="Arial"/>
          <w:i/>
          <w:szCs w:val="28"/>
          <w:lang w:val="es-ES_tradnl" w:eastAsia="es-ES"/>
        </w:rPr>
        <w:t>“</w:t>
      </w:r>
      <w:r w:rsidRPr="00875FA6">
        <w:rPr>
          <w:rFonts w:ascii="Arial" w:eastAsia="Times New Roman" w:hAnsi="Arial" w:cs="Arial"/>
          <w:b/>
          <w:i/>
          <w:szCs w:val="28"/>
          <w:lang w:val="es-ES_tradnl" w:eastAsia="es-ES"/>
        </w:rPr>
        <w:t>A</w:t>
      </w:r>
      <w:r w:rsidRPr="00875FA6">
        <w:rPr>
          <w:rFonts w:ascii="Arial" w:eastAsia="Times New Roman" w:hAnsi="Arial" w:cs="Arial"/>
          <w:b/>
          <w:i/>
          <w:szCs w:val="28"/>
          <w:lang w:val="es-ES" w:eastAsia="es-ES"/>
        </w:rPr>
        <w:t>RTICULO 16.-</w:t>
      </w:r>
      <w:r w:rsidRPr="00875FA6">
        <w:rPr>
          <w:rFonts w:ascii="Arial" w:eastAsia="Times New Roman" w:hAnsi="Arial" w:cs="Arial"/>
          <w:i/>
          <w:szCs w:val="28"/>
          <w:lang w:val="es-ES" w:eastAsia="es-ES"/>
        </w:rPr>
        <w:t xml:space="preserve"> Los trabajadores del servicio civil que tengan un desempeño satisfactorio </w:t>
      </w:r>
      <w:r w:rsidRPr="00875FA6">
        <w:rPr>
          <w:rFonts w:ascii="Arial" w:eastAsia="Times New Roman" w:hAnsi="Arial" w:cs="Arial"/>
          <w:b/>
          <w:i/>
          <w:szCs w:val="28"/>
          <w:lang w:val="es-ES" w:eastAsia="es-ES"/>
        </w:rPr>
        <w:t>tendrán derecho</w:t>
      </w:r>
      <w:r w:rsidRPr="00875FA6">
        <w:rPr>
          <w:rFonts w:ascii="Arial" w:eastAsia="Times New Roman" w:hAnsi="Arial" w:cs="Arial"/>
          <w:i/>
          <w:szCs w:val="28"/>
          <w:lang w:val="es-ES" w:eastAsia="es-ES"/>
        </w:rPr>
        <w:t xml:space="preserve"> a un aumento de 10% sobre el salario de que disfruten cuando hayan </w:t>
      </w:r>
      <w:r w:rsidRPr="00875FA6">
        <w:rPr>
          <w:rFonts w:ascii="Arial" w:eastAsia="Times New Roman" w:hAnsi="Arial" w:cs="Arial"/>
          <w:i/>
          <w:szCs w:val="28"/>
          <w:u w:val="single"/>
          <w:lang w:val="es-ES" w:eastAsia="es-ES"/>
        </w:rPr>
        <w:t>cumplido diez años</w:t>
      </w:r>
      <w:r w:rsidRPr="00875FA6">
        <w:rPr>
          <w:rFonts w:ascii="Arial" w:eastAsia="Times New Roman" w:hAnsi="Arial" w:cs="Arial"/>
          <w:i/>
          <w:szCs w:val="28"/>
          <w:lang w:val="es-ES" w:eastAsia="es-ES"/>
        </w:rPr>
        <w:t xml:space="preserve"> de servicios, y un aumento de 20% cuando sean veinte los años de servicios. </w:t>
      </w:r>
    </w:p>
    <w:p w14:paraId="675A1033" w14:textId="77777777" w:rsidR="005A68ED" w:rsidRPr="00875FA6" w:rsidRDefault="005A68ED" w:rsidP="005A68ED">
      <w:pPr>
        <w:spacing w:before="100" w:beforeAutospacing="1" w:after="240" w:line="240" w:lineRule="auto"/>
        <w:jc w:val="both"/>
        <w:rPr>
          <w:rFonts w:ascii="Arial" w:eastAsia="Times New Roman" w:hAnsi="Arial" w:cs="Arial"/>
          <w:i/>
          <w:szCs w:val="28"/>
          <w:lang w:val="es-ES" w:eastAsia="es-ES"/>
        </w:rPr>
      </w:pPr>
      <w:r w:rsidRPr="00875FA6">
        <w:rPr>
          <w:rFonts w:ascii="Arial" w:eastAsia="Times New Roman" w:hAnsi="Arial" w:cs="Arial"/>
          <w:i/>
          <w:szCs w:val="28"/>
          <w:lang w:val="es-ES" w:eastAsia="es-ES"/>
        </w:rPr>
        <w:t xml:space="preserve">Para el cómputo respectivo se tomarán en cuenta todos los servicios prestados, aún cuando no fueren continuos, así como los periodos en que el trabajador haya desempeñado a satisfacción servicios como empleado de confianza en la misma entidad pública.  </w:t>
      </w:r>
    </w:p>
    <w:p w14:paraId="052C4FB8" w14:textId="77777777" w:rsidR="005A68ED" w:rsidRPr="00875FA6" w:rsidRDefault="005A68ED" w:rsidP="005A68ED">
      <w:pPr>
        <w:spacing w:before="100" w:beforeAutospacing="1" w:after="240" w:line="240" w:lineRule="auto"/>
        <w:jc w:val="both"/>
        <w:rPr>
          <w:rFonts w:ascii="Arial" w:eastAsia="Times New Roman" w:hAnsi="Arial" w:cs="Arial"/>
          <w:i/>
          <w:sz w:val="28"/>
          <w:szCs w:val="28"/>
          <w:lang w:val="es-ES_tradnl" w:eastAsia="es-ES"/>
        </w:rPr>
      </w:pPr>
      <w:r w:rsidRPr="00875FA6">
        <w:rPr>
          <w:rFonts w:ascii="Arial" w:eastAsia="Times New Roman" w:hAnsi="Arial" w:cs="Arial"/>
          <w:i/>
          <w:szCs w:val="28"/>
          <w:lang w:val="es-ES" w:eastAsia="es-ES"/>
        </w:rPr>
        <w:t>La petición correspondiente se hará al titular de la entidad o dependencia de que se trate y en caso de desacuerdo resolverá el Tribunal.”</w:t>
      </w:r>
    </w:p>
    <w:p w14:paraId="0FFAFB7F" w14:textId="77777777" w:rsidR="005A68ED" w:rsidRPr="00875FA6" w:rsidRDefault="005A68ED" w:rsidP="005A68ED">
      <w:pPr>
        <w:spacing w:before="100" w:beforeAutospacing="1" w:after="240" w:line="360" w:lineRule="auto"/>
        <w:ind w:firstLine="1418"/>
        <w:jc w:val="both"/>
        <w:rPr>
          <w:rFonts w:ascii="Arial" w:eastAsia="Times New Roman" w:hAnsi="Arial" w:cs="Arial"/>
          <w:sz w:val="28"/>
          <w:szCs w:val="28"/>
          <w:lang w:val="es-ES_tradnl" w:eastAsia="es-ES"/>
        </w:rPr>
      </w:pPr>
      <w:r w:rsidRPr="00875FA6">
        <w:rPr>
          <w:rFonts w:ascii="Arial" w:eastAsia="Times New Roman" w:hAnsi="Arial" w:cs="Arial"/>
          <w:sz w:val="28"/>
          <w:szCs w:val="28"/>
          <w:lang w:val="es-ES_tradnl" w:eastAsia="es-ES"/>
        </w:rPr>
        <w:t xml:space="preserve">  </w:t>
      </w:r>
    </w:p>
    <w:p w14:paraId="692B722B" w14:textId="35328376" w:rsidR="00082154" w:rsidRPr="00875FA6" w:rsidRDefault="005A68ED" w:rsidP="005A68ED">
      <w:pPr>
        <w:spacing w:line="360" w:lineRule="auto"/>
        <w:jc w:val="both"/>
        <w:rPr>
          <w:rFonts w:ascii="Arial" w:eastAsia="Aptos" w:hAnsi="Arial" w:cs="Arial"/>
          <w:kern w:val="2"/>
          <w:sz w:val="28"/>
          <w:szCs w:val="28"/>
        </w:rPr>
      </w:pPr>
      <w:r w:rsidRPr="00875FA6">
        <w:rPr>
          <w:rFonts w:ascii="Arial" w:hAnsi="Arial" w:cs="Arial"/>
          <w:sz w:val="28"/>
          <w:szCs w:val="28"/>
          <w:lang w:val="es-ES_tradnl"/>
        </w:rPr>
        <w:tab/>
        <w:t xml:space="preserve">Este Tribunal determina </w:t>
      </w:r>
      <w:r w:rsidRPr="00875FA6">
        <w:rPr>
          <w:rFonts w:ascii="Arial" w:eastAsia="Aptos" w:hAnsi="Arial" w:cs="Arial"/>
          <w:kern w:val="2"/>
          <w:sz w:val="28"/>
          <w:szCs w:val="28"/>
        </w:rPr>
        <w:t xml:space="preserve">que la percepción salarial es la prestación principal que recibe el trabajador por sus servicios, y está protegida a través de medidas establecidas en las leyes laborales, para asegurar no sólo su pago, sino que éste se haga en forma total, esto es, íntegramente. Asimismo, el pago del salario es una prestación de </w:t>
      </w:r>
      <w:r w:rsidRPr="00875FA6">
        <w:rPr>
          <w:rFonts w:ascii="Arial" w:eastAsia="Aptos" w:hAnsi="Arial" w:cs="Arial"/>
          <w:b/>
          <w:bCs/>
          <w:kern w:val="2"/>
          <w:sz w:val="28"/>
          <w:szCs w:val="28"/>
        </w:rPr>
        <w:t>tracto sucesivo,</w:t>
      </w:r>
      <w:r w:rsidRPr="00875FA6">
        <w:rPr>
          <w:rFonts w:ascii="Arial" w:eastAsia="Aptos" w:hAnsi="Arial" w:cs="Arial"/>
          <w:kern w:val="2"/>
          <w:sz w:val="28"/>
          <w:szCs w:val="28"/>
        </w:rPr>
        <w:t xml:space="preserve"> en tanto que el derecho del trabajador de percibirlo íntegramente surge día con día; en consecuencia, el pago parcial del salario derivado de su disminución, sea por la supresión total de uno de sus elementos integradores o la reducción de éstos, también tiene aquella naturaleza, porque el empleado tiene derecho de recibirlo de manera total y su decremento se actualiza de momento a momento. En efecto, la obligación patronal de pagar a los trabajadores un salario por los servicios prestados, subsiste durante todo el tiempo en que esté vigente la relación laboral. Que si bien, el derecho a reclamar las prestaciones derivadas de la relación de trabajo, como es el pago total de salario, por no encuadrarse en alguna excepción, debe entenderse ubicado en la regla general de un año, en términos del artículo 516 de la Ley Federal del Trabajo, plazo que inicia a partir del día siguiente a la fecha en que la obligación sea exigible; también lo es que el derecho para reclamar el pago íntegro del salario se genera de momento a momento, mientras subsista el decremento alegado, no así el derecho a recibir el pago de las diferencias vencidas y no reclamadas dentro del plazo de un año, de ahí que, </w:t>
      </w:r>
      <w:r w:rsidR="00082154" w:rsidRPr="00875FA6">
        <w:rPr>
          <w:rFonts w:ascii="Arial" w:eastAsia="Aptos" w:hAnsi="Arial" w:cs="Arial"/>
          <w:kern w:val="2"/>
          <w:sz w:val="28"/>
          <w:szCs w:val="28"/>
        </w:rPr>
        <w:t xml:space="preserve">el </w:t>
      </w:r>
      <w:r w:rsidRPr="00875FA6">
        <w:rPr>
          <w:rFonts w:ascii="Arial" w:eastAsia="Aptos" w:hAnsi="Arial" w:cs="Arial"/>
          <w:kern w:val="2"/>
          <w:sz w:val="28"/>
          <w:szCs w:val="28"/>
        </w:rPr>
        <w:t xml:space="preserve">pago íntegro del salario mientras subsista la disminución citada, </w:t>
      </w:r>
      <w:r w:rsidR="00082154" w:rsidRPr="000B450D">
        <w:rPr>
          <w:rFonts w:ascii="Arial" w:eastAsia="Aptos" w:hAnsi="Arial" w:cs="Arial"/>
          <w:b/>
          <w:bCs/>
          <w:kern w:val="2"/>
          <w:sz w:val="28"/>
          <w:szCs w:val="28"/>
        </w:rPr>
        <w:t xml:space="preserve">debe cubrirse </w:t>
      </w:r>
      <w:r w:rsidRPr="000B450D">
        <w:rPr>
          <w:rFonts w:ascii="Arial" w:eastAsia="Aptos" w:hAnsi="Arial" w:cs="Arial"/>
          <w:b/>
          <w:bCs/>
          <w:kern w:val="2"/>
          <w:sz w:val="28"/>
          <w:szCs w:val="28"/>
        </w:rPr>
        <w:t>por cuanto hace al año anterior a la fecha de presentación de la demanda de origen</w:t>
      </w:r>
      <w:r w:rsidRPr="00875FA6">
        <w:rPr>
          <w:rFonts w:ascii="Arial" w:eastAsia="Aptos" w:hAnsi="Arial" w:cs="Arial"/>
          <w:kern w:val="2"/>
          <w:sz w:val="28"/>
          <w:szCs w:val="28"/>
        </w:rPr>
        <w:t xml:space="preserve">, esto es, del </w:t>
      </w:r>
      <w:r w:rsidR="00785074" w:rsidRPr="00875FA6">
        <w:rPr>
          <w:rFonts w:ascii="Arial" w:eastAsia="Aptos" w:hAnsi="Arial" w:cs="Arial"/>
          <w:kern w:val="2"/>
          <w:sz w:val="28"/>
          <w:szCs w:val="28"/>
        </w:rPr>
        <w:t xml:space="preserve">catorce </w:t>
      </w:r>
      <w:r w:rsidRPr="00875FA6">
        <w:rPr>
          <w:rFonts w:ascii="Arial" w:eastAsia="Aptos" w:hAnsi="Arial" w:cs="Arial"/>
          <w:kern w:val="2"/>
          <w:sz w:val="28"/>
          <w:szCs w:val="28"/>
        </w:rPr>
        <w:t xml:space="preserve">de julio de dos mil </w:t>
      </w:r>
      <w:r w:rsidR="00785074" w:rsidRPr="00875FA6">
        <w:rPr>
          <w:rFonts w:ascii="Arial" w:eastAsia="Aptos" w:hAnsi="Arial" w:cs="Arial"/>
          <w:kern w:val="2"/>
          <w:sz w:val="28"/>
          <w:szCs w:val="28"/>
        </w:rPr>
        <w:t xml:space="preserve">trece en adelante. </w:t>
      </w:r>
      <w:r w:rsidR="009B3DF9">
        <w:rPr>
          <w:rFonts w:ascii="Arial" w:eastAsia="Aptos" w:hAnsi="Arial" w:cs="Arial"/>
          <w:kern w:val="2"/>
          <w:sz w:val="28"/>
          <w:szCs w:val="28"/>
        </w:rPr>
        <w:t xml:space="preserve">Lo anterior, en virtud de que en la ejecutoria que se cumplimenta la autoridad federal resuelve que este Tribunal se abstenga de resolver que la actora debía cumplir con lo previsto en el artículo 16 de la Ley del Servicio Civil, en relación a que </w:t>
      </w:r>
      <w:r w:rsidR="00501358">
        <w:rPr>
          <w:rFonts w:ascii="Arial" w:eastAsia="Aptos" w:hAnsi="Arial" w:cs="Arial"/>
          <w:kern w:val="2"/>
          <w:sz w:val="28"/>
          <w:szCs w:val="28"/>
        </w:rPr>
        <w:t xml:space="preserve">le petición para la obtención del aumento a que alude dicho numeral se hace al titular de la entidad o dependencia y que, si se está en desacuerdo el Tribunal resolverá al respecto, porque no fue un aspecto planteado por las demandadas. </w:t>
      </w:r>
      <w:r w:rsidR="00501358">
        <w:t xml:space="preserve"> </w:t>
      </w:r>
    </w:p>
    <w:p w14:paraId="07DD3957" w14:textId="42C7B982" w:rsidR="00785074" w:rsidRPr="00875FA6" w:rsidRDefault="00082154" w:rsidP="005A68ED">
      <w:pPr>
        <w:spacing w:line="360" w:lineRule="auto"/>
        <w:jc w:val="both"/>
        <w:rPr>
          <w:rFonts w:ascii="Arial" w:eastAsia="Aptos" w:hAnsi="Arial" w:cs="Arial"/>
          <w:kern w:val="2"/>
          <w:sz w:val="28"/>
          <w:szCs w:val="28"/>
        </w:rPr>
      </w:pPr>
      <w:r w:rsidRPr="00875FA6">
        <w:rPr>
          <w:rFonts w:ascii="Arial" w:eastAsia="Aptos" w:hAnsi="Arial" w:cs="Arial"/>
          <w:kern w:val="2"/>
          <w:sz w:val="28"/>
          <w:szCs w:val="28"/>
        </w:rPr>
        <w:tab/>
      </w:r>
      <w:r w:rsidR="005A68ED" w:rsidRPr="00875FA6">
        <w:rPr>
          <w:rFonts w:ascii="Arial" w:eastAsia="Aptos" w:hAnsi="Arial" w:cs="Arial"/>
          <w:kern w:val="2"/>
          <w:sz w:val="28"/>
          <w:szCs w:val="28"/>
        </w:rPr>
        <w:t xml:space="preserve">Se apoya lo anterior en la jurisprudencia 2a./J. 102/2012 (10a.) sustentada por la Segunda Sala de la Suprema Corte de Justicia de la Nación, al resolver la contradicción de tesis 222/2012, visible en la página 1782, Libro XIII, Octubre de 2012, Tomo 3, Décima Época del Semanario Judicial de la Federación y su Gaceta, registro 2002050, que establece: </w:t>
      </w:r>
    </w:p>
    <w:p w14:paraId="2A8EECB6" w14:textId="25A3616C" w:rsidR="005A68ED" w:rsidRPr="00875FA6" w:rsidRDefault="005A68ED" w:rsidP="00785074">
      <w:pPr>
        <w:spacing w:line="240" w:lineRule="auto"/>
        <w:jc w:val="both"/>
        <w:rPr>
          <w:rFonts w:ascii="Arial" w:eastAsia="Aptos" w:hAnsi="Arial" w:cs="Arial"/>
          <w:kern w:val="2"/>
          <w:sz w:val="28"/>
          <w:szCs w:val="28"/>
        </w:rPr>
      </w:pPr>
      <w:r w:rsidRPr="00875FA6">
        <w:rPr>
          <w:rFonts w:ascii="Arial" w:eastAsia="Aptos" w:hAnsi="Arial" w:cs="Arial"/>
          <w:kern w:val="2"/>
          <w:sz w:val="28"/>
          <w:szCs w:val="28"/>
        </w:rPr>
        <w:t>“</w:t>
      </w:r>
      <w:r w:rsidRPr="00875FA6">
        <w:rPr>
          <w:rFonts w:ascii="Arial" w:eastAsia="Aptos" w:hAnsi="Arial" w:cs="Arial"/>
          <w:b/>
          <w:bCs/>
          <w:kern w:val="2"/>
          <w:sz w:val="28"/>
          <w:szCs w:val="28"/>
        </w:rPr>
        <w:t>SALARIO. EL DERECHO A RECLAMAR SU PAGO ÍNTEGRO SE GENERA DE MOMENTO A MOMENTO MIENTRAS SUBSISTA LA DISMINUCIÓN ALEGADA (LEGISLACIONES DE LOS ESTADOS DE SAN LUIS POTOSÍ Y BAJA CALIFORNIA).</w:t>
      </w:r>
      <w:r w:rsidRPr="00875FA6">
        <w:rPr>
          <w:rFonts w:ascii="Arial" w:eastAsia="Aptos" w:hAnsi="Arial" w:cs="Arial"/>
          <w:kern w:val="2"/>
          <w:sz w:val="28"/>
          <w:szCs w:val="28"/>
        </w:rPr>
        <w:t xml:space="preserve"> El pago del salario es una prestación de tracto sucesivo, ya que el derecho del trabajador de percibirlo íntegramente surge día con día; en consecuencia, su pago parcial derivado de su disminución, por supresión total de uno de sus elementos integradores o reducción de éstos, también tiene aquella naturaleza, porque el empleado tiene derecho de recibirlo de manera total y la posibilidad de reclamar su percepción íntegra, la cual se actualiza mientras subsista ese decremento. En ese orden de ideas, el derecho para reclamar el pago total del salario se genera de momento a momento, mientras subsista la disminución alegada, no así el  derecho al pago de las diferencias vencidas y no reclamadas dentro del plazo de prescripción de un año a que se refieren los artículos 112 de la Ley de los Trabajadores al Servicio de las Instituciones Públicas del Estado de San Luis Potosí y 94 de la Ley del Servicio Civil de los Trabajadores al Servicio de los Poderes del Estado, Municipios e Instituciones Descentralizadas de Baja California, el cual inicia al día siguiente a la fecha en que la obligación sea exigible, conforme al numeral 516 de la Ley Federal del Trabajo, aplicado supletoriamente en términos de los artículos 4o. y 12 de las citadas legislaciones estatales.”.</w:t>
      </w:r>
    </w:p>
    <w:p w14:paraId="4817F696" w14:textId="77777777" w:rsidR="00785074" w:rsidRPr="00875FA6" w:rsidRDefault="005A68ED" w:rsidP="005A68ED">
      <w:pPr>
        <w:spacing w:line="360" w:lineRule="auto"/>
        <w:ind w:firstLine="708"/>
        <w:jc w:val="both"/>
        <w:rPr>
          <w:rFonts w:ascii="Arial" w:eastAsia="Aptos" w:hAnsi="Arial" w:cs="Arial"/>
          <w:kern w:val="2"/>
          <w:sz w:val="28"/>
          <w:szCs w:val="28"/>
        </w:rPr>
      </w:pPr>
      <w:r w:rsidRPr="00875FA6">
        <w:rPr>
          <w:rFonts w:ascii="Arial" w:eastAsia="Aptos" w:hAnsi="Arial" w:cs="Arial"/>
          <w:kern w:val="2"/>
          <w:sz w:val="28"/>
          <w:szCs w:val="28"/>
        </w:rPr>
        <w:tab/>
      </w:r>
    </w:p>
    <w:p w14:paraId="15DFD576" w14:textId="13959CCE" w:rsidR="0051083F" w:rsidRDefault="009B3DF9" w:rsidP="009B3DF9">
      <w:pPr>
        <w:spacing w:line="360" w:lineRule="auto"/>
        <w:ind w:firstLine="708"/>
        <w:jc w:val="both"/>
        <w:rPr>
          <w:rFonts w:ascii="Arial" w:eastAsia="Aptos" w:hAnsi="Arial" w:cs="Arial"/>
          <w:kern w:val="2"/>
          <w:sz w:val="28"/>
          <w:szCs w:val="28"/>
        </w:rPr>
      </w:pPr>
      <w:r>
        <w:rPr>
          <w:rFonts w:ascii="Arial" w:eastAsia="Aptos" w:hAnsi="Arial" w:cs="Arial"/>
          <w:kern w:val="2"/>
          <w:sz w:val="28"/>
          <w:szCs w:val="28"/>
        </w:rPr>
        <w:t xml:space="preserve"> </w:t>
      </w:r>
    </w:p>
    <w:p w14:paraId="481BD716" w14:textId="0F003437" w:rsidR="005A68ED" w:rsidRDefault="005A68ED" w:rsidP="005A68ED">
      <w:pPr>
        <w:spacing w:line="360" w:lineRule="auto"/>
        <w:ind w:firstLine="708"/>
        <w:jc w:val="both"/>
        <w:rPr>
          <w:rFonts w:ascii="Arial" w:eastAsia="Aptos" w:hAnsi="Arial" w:cs="Arial"/>
          <w:kern w:val="2"/>
          <w:sz w:val="28"/>
          <w:szCs w:val="28"/>
        </w:rPr>
      </w:pPr>
      <w:r w:rsidRPr="00875FA6">
        <w:rPr>
          <w:rFonts w:ascii="Arial" w:eastAsia="Aptos" w:hAnsi="Arial" w:cs="Arial"/>
          <w:kern w:val="2"/>
          <w:sz w:val="28"/>
          <w:szCs w:val="28"/>
        </w:rPr>
        <w:t xml:space="preserve">En consecuencia, al estar acreditado que la actora </w:t>
      </w:r>
      <w:r w:rsidR="00785074" w:rsidRPr="00875FA6">
        <w:rPr>
          <w:rFonts w:ascii="Arial" w:eastAsia="Aptos" w:hAnsi="Arial" w:cs="Arial"/>
          <w:kern w:val="2"/>
          <w:sz w:val="28"/>
          <w:szCs w:val="28"/>
        </w:rPr>
        <w:t xml:space="preserve">al interponer la demanda, </w:t>
      </w:r>
      <w:r w:rsidRPr="00875FA6">
        <w:rPr>
          <w:rFonts w:ascii="Arial" w:eastAsia="Aptos" w:hAnsi="Arial" w:cs="Arial"/>
          <w:kern w:val="2"/>
          <w:sz w:val="28"/>
          <w:szCs w:val="28"/>
        </w:rPr>
        <w:t xml:space="preserve">ya </w:t>
      </w:r>
      <w:r w:rsidR="00785074" w:rsidRPr="00875FA6">
        <w:rPr>
          <w:rFonts w:ascii="Arial" w:eastAsia="Aptos" w:hAnsi="Arial" w:cs="Arial"/>
          <w:kern w:val="2"/>
          <w:sz w:val="28"/>
          <w:szCs w:val="28"/>
        </w:rPr>
        <w:t xml:space="preserve">había cumplido </w:t>
      </w:r>
      <w:r w:rsidRPr="00875FA6">
        <w:rPr>
          <w:rFonts w:ascii="Arial" w:eastAsia="Aptos" w:hAnsi="Arial" w:cs="Arial"/>
          <w:kern w:val="2"/>
          <w:sz w:val="28"/>
          <w:szCs w:val="28"/>
        </w:rPr>
        <w:t xml:space="preserve">diez años de servicios conforme al artículo 16 de la Ley del Servicio Civil, tiene derecho al pago de un incremento del diez por ciento de su salario, correspondiente a la cantidad de </w:t>
      </w:r>
      <w:r w:rsidRPr="003F3CDF">
        <w:rPr>
          <w:rFonts w:ascii="Arial" w:eastAsia="Aptos" w:hAnsi="Arial" w:cs="Arial"/>
          <w:b/>
          <w:bCs/>
          <w:kern w:val="2"/>
          <w:sz w:val="28"/>
          <w:szCs w:val="28"/>
        </w:rPr>
        <w:t>$</w:t>
      </w:r>
      <w:r w:rsidR="00A74767">
        <w:rPr>
          <w:rFonts w:ascii="Arial" w:eastAsia="Aptos" w:hAnsi="Arial" w:cs="Arial"/>
          <w:b/>
          <w:bCs/>
          <w:kern w:val="2"/>
          <w:sz w:val="28"/>
          <w:szCs w:val="28"/>
        </w:rPr>
        <w:t>2,248.57</w:t>
      </w:r>
      <w:r w:rsidRPr="00875FA6">
        <w:rPr>
          <w:rFonts w:ascii="Arial" w:eastAsia="Aptos" w:hAnsi="Arial" w:cs="Arial"/>
          <w:kern w:val="2"/>
          <w:sz w:val="28"/>
          <w:szCs w:val="28"/>
        </w:rPr>
        <w:t xml:space="preserve"> (Son: </w:t>
      </w:r>
      <w:r w:rsidR="00A74767">
        <w:rPr>
          <w:rFonts w:ascii="Arial" w:eastAsia="Aptos" w:hAnsi="Arial" w:cs="Arial"/>
          <w:kern w:val="2"/>
          <w:sz w:val="28"/>
          <w:szCs w:val="28"/>
        </w:rPr>
        <w:t xml:space="preserve">Dos mil doscientos cuarenta y ocho </w:t>
      </w:r>
      <w:r w:rsidRPr="00875FA6">
        <w:rPr>
          <w:rFonts w:ascii="Arial" w:eastAsia="Aptos" w:hAnsi="Arial" w:cs="Arial"/>
          <w:kern w:val="2"/>
          <w:sz w:val="28"/>
          <w:szCs w:val="28"/>
        </w:rPr>
        <w:t xml:space="preserve">pesos </w:t>
      </w:r>
      <w:r w:rsidR="00A74767">
        <w:rPr>
          <w:rFonts w:ascii="Arial" w:eastAsia="Aptos" w:hAnsi="Arial" w:cs="Arial"/>
          <w:kern w:val="2"/>
          <w:sz w:val="28"/>
          <w:szCs w:val="28"/>
        </w:rPr>
        <w:t>57</w:t>
      </w:r>
      <w:r w:rsidRPr="00875FA6">
        <w:rPr>
          <w:rFonts w:ascii="Arial" w:eastAsia="Aptos" w:hAnsi="Arial" w:cs="Arial"/>
          <w:kern w:val="2"/>
          <w:sz w:val="28"/>
          <w:szCs w:val="28"/>
        </w:rPr>
        <w:t xml:space="preserve">/100 moneda nacional), cantidad </w:t>
      </w:r>
      <w:r w:rsidR="00785074" w:rsidRPr="00875FA6">
        <w:rPr>
          <w:rFonts w:ascii="Arial" w:eastAsia="Aptos" w:hAnsi="Arial" w:cs="Arial"/>
          <w:kern w:val="2"/>
          <w:sz w:val="28"/>
          <w:szCs w:val="28"/>
        </w:rPr>
        <w:t xml:space="preserve">que se obtiene de sumar la cantidad de </w:t>
      </w:r>
      <w:r w:rsidR="00785074" w:rsidRPr="00875FA6">
        <w:rPr>
          <w:rFonts w:ascii="Arial" w:eastAsia="Aptos" w:hAnsi="Arial" w:cs="Arial"/>
          <w:b/>
          <w:bCs/>
          <w:kern w:val="2"/>
          <w:sz w:val="28"/>
          <w:szCs w:val="28"/>
        </w:rPr>
        <w:t>$</w:t>
      </w:r>
      <w:r w:rsidR="00A74767">
        <w:rPr>
          <w:rFonts w:ascii="Arial" w:eastAsia="Aptos" w:hAnsi="Arial" w:cs="Arial"/>
          <w:b/>
          <w:bCs/>
          <w:kern w:val="2"/>
          <w:sz w:val="28"/>
          <w:szCs w:val="28"/>
        </w:rPr>
        <w:t>15,809.72</w:t>
      </w:r>
      <w:r w:rsidR="00785074" w:rsidRPr="00875FA6">
        <w:rPr>
          <w:rFonts w:ascii="Arial" w:eastAsia="Aptos" w:hAnsi="Arial" w:cs="Arial"/>
          <w:kern w:val="2"/>
          <w:sz w:val="28"/>
          <w:szCs w:val="28"/>
        </w:rPr>
        <w:t xml:space="preserve"> (Son: </w:t>
      </w:r>
      <w:r w:rsidR="00A74767">
        <w:rPr>
          <w:rFonts w:ascii="Arial" w:eastAsia="Aptos" w:hAnsi="Arial" w:cs="Arial"/>
          <w:kern w:val="2"/>
          <w:sz w:val="28"/>
          <w:szCs w:val="28"/>
        </w:rPr>
        <w:t xml:space="preserve">Quince </w:t>
      </w:r>
      <w:r w:rsidR="00785074" w:rsidRPr="00875FA6">
        <w:rPr>
          <w:rFonts w:ascii="Arial" w:eastAsia="Aptos" w:hAnsi="Arial" w:cs="Arial"/>
          <w:kern w:val="2"/>
          <w:sz w:val="28"/>
          <w:szCs w:val="28"/>
        </w:rPr>
        <w:t xml:space="preserve">mil </w:t>
      </w:r>
      <w:r w:rsidR="00A74767">
        <w:rPr>
          <w:rFonts w:ascii="Arial" w:eastAsia="Aptos" w:hAnsi="Arial" w:cs="Arial"/>
          <w:kern w:val="2"/>
          <w:sz w:val="28"/>
          <w:szCs w:val="28"/>
        </w:rPr>
        <w:t xml:space="preserve">ochocientos nueve </w:t>
      </w:r>
      <w:r w:rsidR="00785074" w:rsidRPr="00875FA6">
        <w:rPr>
          <w:rFonts w:ascii="Arial" w:eastAsia="Aptos" w:hAnsi="Arial" w:cs="Arial"/>
          <w:kern w:val="2"/>
          <w:sz w:val="28"/>
          <w:szCs w:val="28"/>
        </w:rPr>
        <w:t xml:space="preserve">pesos </w:t>
      </w:r>
      <w:r w:rsidR="00A74767">
        <w:rPr>
          <w:rFonts w:ascii="Arial" w:eastAsia="Aptos" w:hAnsi="Arial" w:cs="Arial"/>
          <w:kern w:val="2"/>
          <w:sz w:val="28"/>
          <w:szCs w:val="28"/>
        </w:rPr>
        <w:t>72</w:t>
      </w:r>
      <w:r w:rsidR="00785074" w:rsidRPr="00875FA6">
        <w:rPr>
          <w:rFonts w:ascii="Arial" w:eastAsia="Aptos" w:hAnsi="Arial" w:cs="Arial"/>
          <w:kern w:val="2"/>
          <w:sz w:val="28"/>
          <w:szCs w:val="28"/>
        </w:rPr>
        <w:t xml:space="preserve">/100 moneda nacional) </w:t>
      </w:r>
      <w:r w:rsidR="00A74767">
        <w:rPr>
          <w:rFonts w:ascii="Arial" w:eastAsia="Aptos" w:hAnsi="Arial" w:cs="Arial"/>
          <w:kern w:val="2"/>
          <w:sz w:val="28"/>
          <w:szCs w:val="28"/>
        </w:rPr>
        <w:t xml:space="preserve">que constituye el salario mensual,  </w:t>
      </w:r>
      <w:r w:rsidR="00785074" w:rsidRPr="00875FA6">
        <w:rPr>
          <w:rFonts w:ascii="Arial" w:eastAsia="Aptos" w:hAnsi="Arial" w:cs="Arial"/>
          <w:kern w:val="2"/>
          <w:sz w:val="28"/>
          <w:szCs w:val="28"/>
        </w:rPr>
        <w:t xml:space="preserve">más </w:t>
      </w:r>
      <w:r w:rsidR="00785074" w:rsidRPr="00875FA6">
        <w:rPr>
          <w:rFonts w:ascii="Arial" w:eastAsia="Aptos" w:hAnsi="Arial" w:cs="Arial"/>
          <w:b/>
          <w:bCs/>
          <w:kern w:val="2"/>
          <w:sz w:val="28"/>
          <w:szCs w:val="28"/>
        </w:rPr>
        <w:t>$6</w:t>
      </w:r>
      <w:r w:rsidR="00E8440E">
        <w:rPr>
          <w:rFonts w:ascii="Arial" w:eastAsia="Aptos" w:hAnsi="Arial" w:cs="Arial"/>
          <w:b/>
          <w:bCs/>
          <w:kern w:val="2"/>
          <w:sz w:val="28"/>
          <w:szCs w:val="28"/>
        </w:rPr>
        <w:t>,</w:t>
      </w:r>
      <w:r w:rsidR="00785074" w:rsidRPr="00875FA6">
        <w:rPr>
          <w:rFonts w:ascii="Arial" w:eastAsia="Aptos" w:hAnsi="Arial" w:cs="Arial"/>
          <w:b/>
          <w:bCs/>
          <w:kern w:val="2"/>
          <w:sz w:val="28"/>
          <w:szCs w:val="28"/>
        </w:rPr>
        <w:t>693.48</w:t>
      </w:r>
      <w:r w:rsidR="00785074" w:rsidRPr="00875FA6">
        <w:rPr>
          <w:rFonts w:ascii="Arial" w:eastAsia="Aptos" w:hAnsi="Arial" w:cs="Arial"/>
          <w:kern w:val="2"/>
          <w:sz w:val="28"/>
          <w:szCs w:val="28"/>
        </w:rPr>
        <w:t xml:space="preserve"> (Son: Seis mil novecientos noventa y tres pesos 48/100 moneda nacional)  </w:t>
      </w:r>
      <w:r w:rsidR="00A74767">
        <w:rPr>
          <w:rFonts w:ascii="Arial" w:eastAsia="Aptos" w:hAnsi="Arial" w:cs="Arial"/>
          <w:kern w:val="2"/>
          <w:sz w:val="28"/>
          <w:szCs w:val="28"/>
        </w:rPr>
        <w:t xml:space="preserve">homologación mensual, dando </w:t>
      </w:r>
      <w:r w:rsidR="00785074" w:rsidRPr="00875FA6">
        <w:rPr>
          <w:rFonts w:ascii="Arial" w:eastAsia="Aptos" w:hAnsi="Arial" w:cs="Arial"/>
          <w:kern w:val="2"/>
          <w:sz w:val="28"/>
          <w:szCs w:val="28"/>
        </w:rPr>
        <w:t xml:space="preserve">un total de </w:t>
      </w:r>
      <w:r w:rsidR="00785074" w:rsidRPr="00875FA6">
        <w:rPr>
          <w:rFonts w:ascii="Arial" w:eastAsia="Aptos" w:hAnsi="Arial" w:cs="Arial"/>
          <w:b/>
          <w:bCs/>
          <w:kern w:val="2"/>
          <w:sz w:val="28"/>
          <w:szCs w:val="28"/>
        </w:rPr>
        <w:t>$</w:t>
      </w:r>
      <w:r w:rsidR="00A74767">
        <w:rPr>
          <w:rFonts w:ascii="Arial" w:eastAsia="Aptos" w:hAnsi="Arial" w:cs="Arial"/>
          <w:b/>
          <w:bCs/>
          <w:kern w:val="2"/>
          <w:sz w:val="28"/>
          <w:szCs w:val="28"/>
        </w:rPr>
        <w:t>22,485.72</w:t>
      </w:r>
      <w:r w:rsidR="00785074" w:rsidRPr="00875FA6">
        <w:rPr>
          <w:rFonts w:ascii="Arial" w:eastAsia="Aptos" w:hAnsi="Arial" w:cs="Arial"/>
          <w:kern w:val="2"/>
          <w:sz w:val="28"/>
          <w:szCs w:val="28"/>
        </w:rPr>
        <w:t xml:space="preserve"> (</w:t>
      </w:r>
      <w:r w:rsidR="00A74767">
        <w:rPr>
          <w:rFonts w:ascii="Arial" w:eastAsia="Aptos" w:hAnsi="Arial" w:cs="Arial"/>
          <w:kern w:val="2"/>
          <w:sz w:val="28"/>
          <w:szCs w:val="28"/>
        </w:rPr>
        <w:t xml:space="preserve">Son: Veintidós mil cuatrocientos ochenta y cinco </w:t>
      </w:r>
      <w:r w:rsidR="00785074" w:rsidRPr="00875FA6">
        <w:rPr>
          <w:rFonts w:ascii="Arial" w:eastAsia="Aptos" w:hAnsi="Arial" w:cs="Arial"/>
          <w:kern w:val="2"/>
          <w:sz w:val="28"/>
          <w:szCs w:val="28"/>
        </w:rPr>
        <w:t xml:space="preserve">pesos </w:t>
      </w:r>
      <w:r w:rsidR="00A74767">
        <w:rPr>
          <w:rFonts w:ascii="Arial" w:eastAsia="Aptos" w:hAnsi="Arial" w:cs="Arial"/>
          <w:kern w:val="2"/>
          <w:sz w:val="28"/>
          <w:szCs w:val="28"/>
        </w:rPr>
        <w:t>72</w:t>
      </w:r>
      <w:r w:rsidR="00785074" w:rsidRPr="00875FA6">
        <w:rPr>
          <w:rFonts w:ascii="Arial" w:eastAsia="Aptos" w:hAnsi="Arial" w:cs="Arial"/>
          <w:kern w:val="2"/>
          <w:sz w:val="28"/>
          <w:szCs w:val="28"/>
        </w:rPr>
        <w:t>/100 moneda nacional)</w:t>
      </w:r>
      <w:r w:rsidR="00477995">
        <w:rPr>
          <w:rFonts w:ascii="Arial" w:eastAsia="Aptos" w:hAnsi="Arial" w:cs="Arial"/>
          <w:kern w:val="2"/>
          <w:sz w:val="28"/>
          <w:szCs w:val="28"/>
        </w:rPr>
        <w:t xml:space="preserve"> mensuales,</w:t>
      </w:r>
      <w:r w:rsidR="00785074" w:rsidRPr="00875FA6">
        <w:rPr>
          <w:rFonts w:ascii="Arial" w:eastAsia="Aptos" w:hAnsi="Arial" w:cs="Arial"/>
          <w:b/>
          <w:bCs/>
          <w:kern w:val="2"/>
          <w:sz w:val="28"/>
          <w:szCs w:val="28"/>
        </w:rPr>
        <w:t xml:space="preserve"> </w:t>
      </w:r>
      <w:r w:rsidR="00785074" w:rsidRPr="00875FA6">
        <w:rPr>
          <w:rFonts w:ascii="Arial" w:eastAsia="Aptos" w:hAnsi="Arial" w:cs="Arial"/>
          <w:kern w:val="2"/>
          <w:sz w:val="28"/>
          <w:szCs w:val="28"/>
        </w:rPr>
        <w:t xml:space="preserve">que multiplicada por el diez por ciento, da un total de </w:t>
      </w:r>
      <w:r w:rsidR="00082154" w:rsidRPr="003F3CDF">
        <w:rPr>
          <w:rFonts w:ascii="Arial" w:eastAsia="Aptos" w:hAnsi="Arial" w:cs="Arial"/>
          <w:b/>
          <w:bCs/>
          <w:kern w:val="2"/>
          <w:sz w:val="28"/>
          <w:szCs w:val="28"/>
        </w:rPr>
        <w:t>$</w:t>
      </w:r>
      <w:r w:rsidR="00A74767">
        <w:rPr>
          <w:rFonts w:ascii="Arial" w:eastAsia="Aptos" w:hAnsi="Arial" w:cs="Arial"/>
          <w:b/>
          <w:bCs/>
          <w:kern w:val="2"/>
          <w:sz w:val="28"/>
          <w:szCs w:val="28"/>
        </w:rPr>
        <w:t>2,248.57</w:t>
      </w:r>
      <w:r w:rsidR="00082154" w:rsidRPr="003F3CDF">
        <w:rPr>
          <w:rFonts w:ascii="Arial" w:eastAsia="Aptos" w:hAnsi="Arial" w:cs="Arial"/>
          <w:kern w:val="2"/>
          <w:sz w:val="28"/>
          <w:szCs w:val="28"/>
        </w:rPr>
        <w:t xml:space="preserve"> (Son: </w:t>
      </w:r>
      <w:r w:rsidR="00A74767">
        <w:rPr>
          <w:rFonts w:ascii="Arial" w:eastAsia="Aptos" w:hAnsi="Arial" w:cs="Arial"/>
          <w:kern w:val="2"/>
          <w:sz w:val="28"/>
          <w:szCs w:val="28"/>
        </w:rPr>
        <w:t>Dos m</w:t>
      </w:r>
      <w:r w:rsidR="00082154" w:rsidRPr="003F3CDF">
        <w:rPr>
          <w:rFonts w:ascii="Arial" w:eastAsia="Aptos" w:hAnsi="Arial" w:cs="Arial"/>
          <w:kern w:val="2"/>
          <w:sz w:val="28"/>
          <w:szCs w:val="28"/>
        </w:rPr>
        <w:t>il</w:t>
      </w:r>
      <w:r w:rsidR="00082154" w:rsidRPr="00875FA6">
        <w:rPr>
          <w:rFonts w:ascii="Arial" w:eastAsia="Aptos" w:hAnsi="Arial" w:cs="Arial"/>
          <w:kern w:val="2"/>
          <w:sz w:val="28"/>
          <w:szCs w:val="28"/>
        </w:rPr>
        <w:t xml:space="preserve"> </w:t>
      </w:r>
      <w:r w:rsidR="00A74767">
        <w:rPr>
          <w:rFonts w:ascii="Arial" w:eastAsia="Aptos" w:hAnsi="Arial" w:cs="Arial"/>
          <w:kern w:val="2"/>
          <w:sz w:val="28"/>
          <w:szCs w:val="28"/>
        </w:rPr>
        <w:t xml:space="preserve">doscientos cuarenta y ocho </w:t>
      </w:r>
      <w:r w:rsidR="00082154" w:rsidRPr="00875FA6">
        <w:rPr>
          <w:rFonts w:ascii="Arial" w:eastAsia="Aptos" w:hAnsi="Arial" w:cs="Arial"/>
          <w:kern w:val="2"/>
          <w:sz w:val="28"/>
          <w:szCs w:val="28"/>
        </w:rPr>
        <w:t xml:space="preserve">pesos </w:t>
      </w:r>
      <w:r w:rsidR="00A74767">
        <w:rPr>
          <w:rFonts w:ascii="Arial" w:eastAsia="Aptos" w:hAnsi="Arial" w:cs="Arial"/>
          <w:kern w:val="2"/>
          <w:sz w:val="28"/>
          <w:szCs w:val="28"/>
        </w:rPr>
        <w:t>57</w:t>
      </w:r>
      <w:r w:rsidR="00082154" w:rsidRPr="00875FA6">
        <w:rPr>
          <w:rFonts w:ascii="Arial" w:eastAsia="Aptos" w:hAnsi="Arial" w:cs="Arial"/>
          <w:kern w:val="2"/>
          <w:sz w:val="28"/>
          <w:szCs w:val="28"/>
        </w:rPr>
        <w:t xml:space="preserve">/100 moneda nacional),  cantidades que fueron </w:t>
      </w:r>
      <w:r w:rsidRPr="00875FA6">
        <w:rPr>
          <w:rFonts w:ascii="Arial" w:eastAsia="Aptos" w:hAnsi="Arial" w:cs="Arial"/>
          <w:kern w:val="2"/>
          <w:sz w:val="28"/>
          <w:szCs w:val="28"/>
        </w:rPr>
        <w:t>manifestada</w:t>
      </w:r>
      <w:r w:rsidR="00082154" w:rsidRPr="00875FA6">
        <w:rPr>
          <w:rFonts w:ascii="Arial" w:eastAsia="Aptos" w:hAnsi="Arial" w:cs="Arial"/>
          <w:kern w:val="2"/>
          <w:sz w:val="28"/>
          <w:szCs w:val="28"/>
        </w:rPr>
        <w:t>s</w:t>
      </w:r>
      <w:r w:rsidRPr="00875FA6">
        <w:rPr>
          <w:rFonts w:ascii="Arial" w:eastAsia="Aptos" w:hAnsi="Arial" w:cs="Arial"/>
          <w:kern w:val="2"/>
          <w:sz w:val="28"/>
          <w:szCs w:val="28"/>
        </w:rPr>
        <w:t xml:space="preserve"> por la actora y que no fue desvirtuada</w:t>
      </w:r>
      <w:r w:rsidR="00082154" w:rsidRPr="00875FA6">
        <w:rPr>
          <w:rFonts w:ascii="Arial" w:eastAsia="Aptos" w:hAnsi="Arial" w:cs="Arial"/>
          <w:kern w:val="2"/>
          <w:sz w:val="28"/>
          <w:szCs w:val="28"/>
        </w:rPr>
        <w:t>s</w:t>
      </w:r>
      <w:r w:rsidRPr="00875FA6">
        <w:rPr>
          <w:rFonts w:ascii="Arial" w:eastAsia="Aptos" w:hAnsi="Arial" w:cs="Arial"/>
          <w:kern w:val="2"/>
          <w:sz w:val="28"/>
          <w:szCs w:val="28"/>
        </w:rPr>
        <w:t xml:space="preserve"> por la patronal, como es su obligación en términos de artículo 784, fracción XII, de la Ley Federal del Trabajo, de aplicación supletoria en la materia, que establece que corresponde a la patronal comprobar el monto del salario, lo que no ocurrió en la especie, pues se limitó a señalar que</w:t>
      </w:r>
      <w:r w:rsidR="00082154" w:rsidRPr="00875FA6">
        <w:rPr>
          <w:rFonts w:ascii="Arial" w:eastAsia="Aptos" w:hAnsi="Arial" w:cs="Arial"/>
          <w:kern w:val="2"/>
          <w:sz w:val="28"/>
          <w:szCs w:val="28"/>
        </w:rPr>
        <w:t xml:space="preserve"> no era un hecho propio</w:t>
      </w:r>
      <w:r w:rsidRPr="00875FA6">
        <w:rPr>
          <w:rFonts w:ascii="Arial" w:eastAsia="Aptos" w:hAnsi="Arial" w:cs="Arial"/>
          <w:kern w:val="2"/>
          <w:sz w:val="28"/>
          <w:szCs w:val="28"/>
        </w:rPr>
        <w:t xml:space="preserve"> sin hacer la comprobación correspondiente; y por el contrario, la actora ofreció los recibos de pago de salario</w:t>
      </w:r>
      <w:r w:rsidR="00082154" w:rsidRPr="00875FA6">
        <w:rPr>
          <w:rFonts w:ascii="Arial" w:eastAsia="Aptos" w:hAnsi="Arial" w:cs="Arial"/>
          <w:kern w:val="2"/>
          <w:sz w:val="28"/>
          <w:szCs w:val="28"/>
        </w:rPr>
        <w:t xml:space="preserve"> visibles a fojas de la quince (reverso)</w:t>
      </w:r>
      <w:r w:rsidRPr="00875FA6">
        <w:rPr>
          <w:rFonts w:ascii="Arial" w:eastAsia="Aptos" w:hAnsi="Arial" w:cs="Arial"/>
          <w:kern w:val="2"/>
          <w:sz w:val="28"/>
          <w:szCs w:val="28"/>
        </w:rPr>
        <w:t xml:space="preserve"> </w:t>
      </w:r>
      <w:r w:rsidR="00082154" w:rsidRPr="00875FA6">
        <w:rPr>
          <w:rFonts w:ascii="Arial" w:eastAsia="Aptos" w:hAnsi="Arial" w:cs="Arial"/>
          <w:kern w:val="2"/>
          <w:sz w:val="28"/>
          <w:szCs w:val="28"/>
        </w:rPr>
        <w:t>a la ochenta (reverso)</w:t>
      </w:r>
      <w:r w:rsidR="00A74767">
        <w:rPr>
          <w:rFonts w:ascii="Arial" w:eastAsia="Aptos" w:hAnsi="Arial" w:cs="Arial"/>
          <w:kern w:val="2"/>
          <w:sz w:val="28"/>
          <w:szCs w:val="28"/>
        </w:rPr>
        <w:t xml:space="preserve">, específicamente los talones números 0008758-1 y 0006557-1 que establecen como percepciones quincenales las cantidad de $7,604.86 (Son: Siete mil seiscientos cuatro pesos 86/100 moneda nacional) que multiplicada por dos, hace un salario mensual de </w:t>
      </w:r>
      <w:r w:rsidR="00A74767" w:rsidRPr="00A74767">
        <w:rPr>
          <w:rFonts w:ascii="Arial" w:eastAsia="Aptos" w:hAnsi="Arial" w:cs="Arial"/>
          <w:kern w:val="2"/>
          <w:sz w:val="28"/>
          <w:szCs w:val="28"/>
        </w:rPr>
        <w:t>$15,809.72 (</w:t>
      </w:r>
      <w:r w:rsidR="00A74767" w:rsidRPr="00875FA6">
        <w:rPr>
          <w:rFonts w:ascii="Arial" w:eastAsia="Aptos" w:hAnsi="Arial" w:cs="Arial"/>
          <w:kern w:val="2"/>
          <w:sz w:val="28"/>
          <w:szCs w:val="28"/>
        </w:rPr>
        <w:t xml:space="preserve">Son: </w:t>
      </w:r>
      <w:r w:rsidR="00A74767">
        <w:rPr>
          <w:rFonts w:ascii="Arial" w:eastAsia="Aptos" w:hAnsi="Arial" w:cs="Arial"/>
          <w:kern w:val="2"/>
          <w:sz w:val="28"/>
          <w:szCs w:val="28"/>
        </w:rPr>
        <w:t xml:space="preserve">Quince </w:t>
      </w:r>
      <w:r w:rsidR="00A74767" w:rsidRPr="00875FA6">
        <w:rPr>
          <w:rFonts w:ascii="Arial" w:eastAsia="Aptos" w:hAnsi="Arial" w:cs="Arial"/>
          <w:kern w:val="2"/>
          <w:sz w:val="28"/>
          <w:szCs w:val="28"/>
        </w:rPr>
        <w:t xml:space="preserve">mil </w:t>
      </w:r>
      <w:r w:rsidR="00A74767">
        <w:rPr>
          <w:rFonts w:ascii="Arial" w:eastAsia="Aptos" w:hAnsi="Arial" w:cs="Arial"/>
          <w:kern w:val="2"/>
          <w:sz w:val="28"/>
          <w:szCs w:val="28"/>
        </w:rPr>
        <w:t xml:space="preserve">ochocientos nueve </w:t>
      </w:r>
      <w:r w:rsidR="00A74767" w:rsidRPr="00875FA6">
        <w:rPr>
          <w:rFonts w:ascii="Arial" w:eastAsia="Aptos" w:hAnsi="Arial" w:cs="Arial"/>
          <w:kern w:val="2"/>
          <w:sz w:val="28"/>
          <w:szCs w:val="28"/>
        </w:rPr>
        <w:t xml:space="preserve">pesos </w:t>
      </w:r>
      <w:r w:rsidR="00A74767">
        <w:rPr>
          <w:rFonts w:ascii="Arial" w:eastAsia="Aptos" w:hAnsi="Arial" w:cs="Arial"/>
          <w:kern w:val="2"/>
          <w:sz w:val="28"/>
          <w:szCs w:val="28"/>
        </w:rPr>
        <w:t>72</w:t>
      </w:r>
      <w:r w:rsidR="00A74767" w:rsidRPr="00875FA6">
        <w:rPr>
          <w:rFonts w:ascii="Arial" w:eastAsia="Aptos" w:hAnsi="Arial" w:cs="Arial"/>
          <w:kern w:val="2"/>
          <w:sz w:val="28"/>
          <w:szCs w:val="28"/>
        </w:rPr>
        <w:t>/100 moneda nacional)</w:t>
      </w:r>
      <w:r w:rsidR="00082154" w:rsidRPr="00875FA6">
        <w:rPr>
          <w:rFonts w:ascii="Arial" w:eastAsia="Aptos" w:hAnsi="Arial" w:cs="Arial"/>
          <w:kern w:val="2"/>
          <w:sz w:val="28"/>
          <w:szCs w:val="28"/>
        </w:rPr>
        <w:t xml:space="preserve">. </w:t>
      </w:r>
    </w:p>
    <w:p w14:paraId="5A445F6B" w14:textId="77777777" w:rsidR="006644D4" w:rsidRPr="00875FA6" w:rsidRDefault="006644D4" w:rsidP="00145015">
      <w:pPr>
        <w:spacing w:line="360" w:lineRule="auto"/>
        <w:ind w:firstLine="708"/>
        <w:jc w:val="both"/>
        <w:rPr>
          <w:rFonts w:ascii="Arial" w:eastAsia="Calibri" w:hAnsi="Arial" w:cs="Arial"/>
          <w:sz w:val="28"/>
          <w:szCs w:val="28"/>
        </w:rPr>
      </w:pPr>
    </w:p>
    <w:tbl>
      <w:tblPr>
        <w:tblStyle w:val="TableGrid"/>
        <w:tblW w:w="0" w:type="auto"/>
        <w:tblLook w:val="04A0" w:firstRow="1" w:lastRow="0" w:firstColumn="1" w:lastColumn="0" w:noHBand="0" w:noVBand="1"/>
      </w:tblPr>
      <w:tblGrid>
        <w:gridCol w:w="2942"/>
        <w:gridCol w:w="2943"/>
        <w:gridCol w:w="2943"/>
      </w:tblGrid>
      <w:tr w:rsidR="00FD58D1" w:rsidRPr="00875FA6" w14:paraId="56A5873F" w14:textId="77777777" w:rsidTr="00AD32FF">
        <w:trPr>
          <w:trHeight w:val="346"/>
        </w:trPr>
        <w:tc>
          <w:tcPr>
            <w:tcW w:w="2942" w:type="dxa"/>
            <w:shd w:val="clear" w:color="auto" w:fill="D0CECE" w:themeFill="background2" w:themeFillShade="E6"/>
          </w:tcPr>
          <w:p w14:paraId="46C6EEF0" w14:textId="77777777" w:rsidR="00FD58D1" w:rsidRPr="00875FA6" w:rsidRDefault="00FD58D1" w:rsidP="00197C0F">
            <w:pPr>
              <w:spacing w:line="360" w:lineRule="auto"/>
              <w:jc w:val="center"/>
              <w:rPr>
                <w:rFonts w:ascii="Arial" w:hAnsi="Arial" w:cs="Arial"/>
                <w:b/>
                <w:bCs/>
                <w:sz w:val="16"/>
                <w:szCs w:val="16"/>
              </w:rPr>
            </w:pPr>
            <w:r w:rsidRPr="00875FA6">
              <w:rPr>
                <w:rFonts w:ascii="Arial" w:hAnsi="Arial" w:cs="Arial"/>
                <w:b/>
                <w:bCs/>
                <w:sz w:val="16"/>
                <w:szCs w:val="16"/>
              </w:rPr>
              <w:t>PERIODO</w:t>
            </w:r>
          </w:p>
        </w:tc>
        <w:tc>
          <w:tcPr>
            <w:tcW w:w="2943" w:type="dxa"/>
            <w:shd w:val="clear" w:color="auto" w:fill="D0CECE" w:themeFill="background2" w:themeFillShade="E6"/>
          </w:tcPr>
          <w:p w14:paraId="58C93814" w14:textId="77777777" w:rsidR="00FD58D1" w:rsidRPr="00875FA6" w:rsidRDefault="00FD58D1" w:rsidP="00197C0F">
            <w:pPr>
              <w:spacing w:line="360" w:lineRule="auto"/>
              <w:jc w:val="center"/>
              <w:rPr>
                <w:rFonts w:ascii="Arial" w:hAnsi="Arial" w:cs="Arial"/>
                <w:b/>
                <w:bCs/>
                <w:sz w:val="16"/>
                <w:szCs w:val="16"/>
              </w:rPr>
            </w:pPr>
            <w:r w:rsidRPr="00875FA6">
              <w:rPr>
                <w:rFonts w:ascii="Arial" w:hAnsi="Arial" w:cs="Arial"/>
                <w:b/>
                <w:bCs/>
                <w:sz w:val="16"/>
                <w:szCs w:val="16"/>
              </w:rPr>
              <w:t>OPERACIÓN ARITMÉTICA</w:t>
            </w:r>
          </w:p>
        </w:tc>
        <w:tc>
          <w:tcPr>
            <w:tcW w:w="2943" w:type="dxa"/>
            <w:shd w:val="clear" w:color="auto" w:fill="D0CECE" w:themeFill="background2" w:themeFillShade="E6"/>
          </w:tcPr>
          <w:p w14:paraId="3A7932FB" w14:textId="77777777" w:rsidR="00FD58D1" w:rsidRPr="00875FA6" w:rsidRDefault="00FD58D1" w:rsidP="00197C0F">
            <w:pPr>
              <w:spacing w:line="360" w:lineRule="auto"/>
              <w:jc w:val="center"/>
              <w:rPr>
                <w:rFonts w:ascii="Arial" w:hAnsi="Arial" w:cs="Arial"/>
                <w:b/>
                <w:bCs/>
                <w:sz w:val="16"/>
                <w:szCs w:val="16"/>
              </w:rPr>
            </w:pPr>
            <w:r w:rsidRPr="00875FA6">
              <w:rPr>
                <w:rFonts w:ascii="Arial" w:hAnsi="Arial" w:cs="Arial"/>
                <w:b/>
                <w:bCs/>
                <w:sz w:val="16"/>
                <w:szCs w:val="16"/>
              </w:rPr>
              <w:t>TOTAL</w:t>
            </w:r>
          </w:p>
        </w:tc>
      </w:tr>
      <w:tr w:rsidR="00FD58D1" w:rsidRPr="00875FA6" w14:paraId="4CF4C7A9" w14:textId="77777777" w:rsidTr="00AD32FF">
        <w:tc>
          <w:tcPr>
            <w:tcW w:w="2942" w:type="dxa"/>
          </w:tcPr>
          <w:p w14:paraId="27426157" w14:textId="35C6C085" w:rsidR="00FD58D1" w:rsidRPr="00875FA6" w:rsidRDefault="00FD58D1" w:rsidP="00197C0F">
            <w:pPr>
              <w:spacing w:line="360" w:lineRule="auto"/>
              <w:jc w:val="center"/>
              <w:rPr>
                <w:rFonts w:ascii="Arial" w:hAnsi="Arial" w:cs="Arial"/>
                <w:b/>
                <w:bCs/>
                <w:sz w:val="16"/>
                <w:szCs w:val="16"/>
              </w:rPr>
            </w:pPr>
            <w:r>
              <w:rPr>
                <w:rFonts w:ascii="Arial" w:hAnsi="Arial" w:cs="Arial"/>
                <w:b/>
                <w:bCs/>
                <w:sz w:val="16"/>
                <w:szCs w:val="16"/>
              </w:rPr>
              <w:t>2013</w:t>
            </w:r>
            <w:r w:rsidR="00E8440E">
              <w:rPr>
                <w:rFonts w:ascii="Arial" w:hAnsi="Arial" w:cs="Arial"/>
                <w:b/>
                <w:bCs/>
                <w:sz w:val="16"/>
                <w:szCs w:val="16"/>
              </w:rPr>
              <w:t xml:space="preserve">  (julio a diciembre)  </w:t>
            </w:r>
            <w:r w:rsidR="00A74767">
              <w:rPr>
                <w:rFonts w:ascii="Arial" w:hAnsi="Arial" w:cs="Arial"/>
                <w:b/>
                <w:bCs/>
                <w:sz w:val="16"/>
                <w:szCs w:val="16"/>
              </w:rPr>
              <w:t>6 meses</w:t>
            </w:r>
          </w:p>
        </w:tc>
        <w:tc>
          <w:tcPr>
            <w:tcW w:w="2943" w:type="dxa"/>
          </w:tcPr>
          <w:p w14:paraId="389D1E33" w14:textId="4C8E535B" w:rsidR="00FD58D1" w:rsidRPr="00875FA6" w:rsidRDefault="00A74767" w:rsidP="00197C0F">
            <w:pPr>
              <w:spacing w:line="360" w:lineRule="auto"/>
              <w:jc w:val="center"/>
              <w:rPr>
                <w:rFonts w:ascii="Arial" w:hAnsi="Arial" w:cs="Arial"/>
                <w:b/>
                <w:bCs/>
                <w:sz w:val="16"/>
                <w:szCs w:val="16"/>
              </w:rPr>
            </w:pPr>
            <w:r>
              <w:rPr>
                <w:rFonts w:ascii="Arial" w:hAnsi="Arial" w:cs="Arial"/>
                <w:b/>
                <w:bCs/>
                <w:sz w:val="16"/>
                <w:szCs w:val="16"/>
              </w:rPr>
              <w:t>6 x 2248.57</w:t>
            </w:r>
          </w:p>
        </w:tc>
        <w:tc>
          <w:tcPr>
            <w:tcW w:w="2943" w:type="dxa"/>
          </w:tcPr>
          <w:p w14:paraId="7E9C4AF6" w14:textId="02F79D16" w:rsidR="00FD58D1" w:rsidRPr="00875FA6" w:rsidRDefault="00E8440E" w:rsidP="00197C0F">
            <w:pPr>
              <w:spacing w:line="360" w:lineRule="auto"/>
              <w:jc w:val="center"/>
              <w:rPr>
                <w:rFonts w:ascii="Arial" w:hAnsi="Arial" w:cs="Arial"/>
                <w:b/>
                <w:bCs/>
                <w:sz w:val="16"/>
                <w:szCs w:val="16"/>
              </w:rPr>
            </w:pPr>
            <w:r>
              <w:rPr>
                <w:rFonts w:ascii="Arial" w:hAnsi="Arial" w:cs="Arial"/>
                <w:b/>
                <w:bCs/>
                <w:sz w:val="16"/>
                <w:szCs w:val="16"/>
              </w:rPr>
              <w:t>$</w:t>
            </w:r>
            <w:r w:rsidR="00A74767">
              <w:rPr>
                <w:rFonts w:ascii="Arial" w:hAnsi="Arial" w:cs="Arial"/>
                <w:b/>
                <w:bCs/>
                <w:sz w:val="16"/>
                <w:szCs w:val="16"/>
              </w:rPr>
              <w:t>13,491.42</w:t>
            </w:r>
          </w:p>
        </w:tc>
      </w:tr>
      <w:tr w:rsidR="00FD58D1" w14:paraId="279F9EF3" w14:textId="77777777" w:rsidTr="00AD32FF">
        <w:tc>
          <w:tcPr>
            <w:tcW w:w="2942" w:type="dxa"/>
          </w:tcPr>
          <w:p w14:paraId="659C87D1" w14:textId="77777777" w:rsidR="00FD58D1" w:rsidRPr="00875FA6" w:rsidRDefault="00FD58D1" w:rsidP="00197C0F">
            <w:pPr>
              <w:spacing w:line="360" w:lineRule="auto"/>
              <w:jc w:val="center"/>
              <w:rPr>
                <w:rFonts w:ascii="Arial" w:hAnsi="Arial" w:cs="Arial"/>
                <w:b/>
                <w:bCs/>
                <w:sz w:val="16"/>
                <w:szCs w:val="16"/>
              </w:rPr>
            </w:pPr>
            <w:r w:rsidRPr="00875FA6">
              <w:rPr>
                <w:rFonts w:ascii="Arial" w:hAnsi="Arial" w:cs="Arial"/>
                <w:b/>
                <w:bCs/>
                <w:sz w:val="16"/>
                <w:szCs w:val="16"/>
              </w:rPr>
              <w:t>2014</w:t>
            </w:r>
          </w:p>
        </w:tc>
        <w:tc>
          <w:tcPr>
            <w:tcW w:w="2943" w:type="dxa"/>
          </w:tcPr>
          <w:p w14:paraId="41134C92" w14:textId="65F0F3E2" w:rsidR="00FD58D1" w:rsidRDefault="002062AF" w:rsidP="00197C0F">
            <w:pPr>
              <w:spacing w:line="360" w:lineRule="auto"/>
              <w:jc w:val="center"/>
              <w:rPr>
                <w:rFonts w:ascii="Arial" w:hAnsi="Arial" w:cs="Arial"/>
                <w:b/>
                <w:bCs/>
                <w:sz w:val="16"/>
                <w:szCs w:val="16"/>
              </w:rPr>
            </w:pPr>
            <w:r>
              <w:rPr>
                <w:rFonts w:ascii="Arial" w:hAnsi="Arial" w:cs="Arial"/>
                <w:b/>
                <w:bCs/>
                <w:sz w:val="16"/>
                <w:szCs w:val="16"/>
              </w:rPr>
              <w:t>12 x 2248.57</w:t>
            </w:r>
          </w:p>
        </w:tc>
        <w:tc>
          <w:tcPr>
            <w:tcW w:w="2943" w:type="dxa"/>
          </w:tcPr>
          <w:p w14:paraId="1C6D493E" w14:textId="3C92AB07" w:rsidR="00FD58D1" w:rsidRDefault="00AD32FF" w:rsidP="00197C0F">
            <w:pPr>
              <w:spacing w:line="360" w:lineRule="auto"/>
              <w:jc w:val="center"/>
              <w:rPr>
                <w:rFonts w:ascii="Arial" w:hAnsi="Arial" w:cs="Arial"/>
                <w:b/>
                <w:bCs/>
                <w:sz w:val="16"/>
                <w:szCs w:val="16"/>
              </w:rPr>
            </w:pPr>
            <w:r>
              <w:rPr>
                <w:rFonts w:ascii="Arial" w:hAnsi="Arial" w:cs="Arial"/>
                <w:b/>
                <w:bCs/>
                <w:sz w:val="16"/>
                <w:szCs w:val="16"/>
              </w:rPr>
              <w:t>$</w:t>
            </w:r>
            <w:r w:rsidR="002062AF">
              <w:rPr>
                <w:rFonts w:ascii="Arial" w:hAnsi="Arial" w:cs="Arial"/>
                <w:b/>
                <w:bCs/>
                <w:sz w:val="16"/>
                <w:szCs w:val="16"/>
              </w:rPr>
              <w:t>26</w:t>
            </w:r>
            <w:r w:rsidR="00106E05">
              <w:rPr>
                <w:rFonts w:ascii="Arial" w:hAnsi="Arial" w:cs="Arial"/>
                <w:b/>
                <w:bCs/>
                <w:sz w:val="16"/>
                <w:szCs w:val="16"/>
              </w:rPr>
              <w:t>,</w:t>
            </w:r>
            <w:r w:rsidR="002062AF">
              <w:rPr>
                <w:rFonts w:ascii="Arial" w:hAnsi="Arial" w:cs="Arial"/>
                <w:b/>
                <w:bCs/>
                <w:sz w:val="16"/>
                <w:szCs w:val="16"/>
              </w:rPr>
              <w:t>982.84</w:t>
            </w:r>
          </w:p>
        </w:tc>
      </w:tr>
      <w:tr w:rsidR="00AD32FF" w:rsidRPr="00875FA6" w14:paraId="2F9D0E56" w14:textId="77777777" w:rsidTr="00AD32FF">
        <w:tc>
          <w:tcPr>
            <w:tcW w:w="2942" w:type="dxa"/>
          </w:tcPr>
          <w:p w14:paraId="31A1986F" w14:textId="77777777" w:rsidR="00AD32FF" w:rsidRPr="00875FA6" w:rsidRDefault="00AD32FF" w:rsidP="00AD32FF">
            <w:pPr>
              <w:spacing w:line="360" w:lineRule="auto"/>
              <w:jc w:val="center"/>
              <w:rPr>
                <w:rFonts w:ascii="Arial" w:hAnsi="Arial" w:cs="Arial"/>
                <w:b/>
                <w:bCs/>
                <w:sz w:val="16"/>
                <w:szCs w:val="16"/>
              </w:rPr>
            </w:pPr>
            <w:r w:rsidRPr="00875FA6">
              <w:rPr>
                <w:rFonts w:ascii="Arial" w:hAnsi="Arial" w:cs="Arial"/>
                <w:b/>
                <w:bCs/>
                <w:sz w:val="16"/>
                <w:szCs w:val="16"/>
              </w:rPr>
              <w:t>2015</w:t>
            </w:r>
          </w:p>
        </w:tc>
        <w:tc>
          <w:tcPr>
            <w:tcW w:w="2943" w:type="dxa"/>
          </w:tcPr>
          <w:p w14:paraId="1F61B118" w14:textId="4C1A44F3" w:rsidR="00AD32FF" w:rsidRPr="00875FA6" w:rsidRDefault="00A74767" w:rsidP="00AD32F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01D3A63C" w14:textId="0B07F4D6" w:rsidR="00AD32FF" w:rsidRPr="00875FA6" w:rsidRDefault="002062AF" w:rsidP="00AD32F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38AFF673" w14:textId="77777777" w:rsidTr="00AD32FF">
        <w:tc>
          <w:tcPr>
            <w:tcW w:w="2942" w:type="dxa"/>
          </w:tcPr>
          <w:p w14:paraId="373BB81C"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2016</w:t>
            </w:r>
          </w:p>
        </w:tc>
        <w:tc>
          <w:tcPr>
            <w:tcW w:w="2943" w:type="dxa"/>
          </w:tcPr>
          <w:p w14:paraId="0912E3DD" w14:textId="68A5C069"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34BC5905" w14:textId="39D36725"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4B533C3B" w14:textId="77777777" w:rsidTr="00AD32FF">
        <w:tc>
          <w:tcPr>
            <w:tcW w:w="2942" w:type="dxa"/>
          </w:tcPr>
          <w:p w14:paraId="518E6741"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2017</w:t>
            </w:r>
          </w:p>
        </w:tc>
        <w:tc>
          <w:tcPr>
            <w:tcW w:w="2943" w:type="dxa"/>
          </w:tcPr>
          <w:p w14:paraId="5F1BFB68" w14:textId="11AE1B86"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4F88B9F8" w14:textId="5F62AD68"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3C32F70E" w14:textId="77777777" w:rsidTr="00AD32FF">
        <w:tc>
          <w:tcPr>
            <w:tcW w:w="2942" w:type="dxa"/>
          </w:tcPr>
          <w:p w14:paraId="533A74CE"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2018</w:t>
            </w:r>
          </w:p>
        </w:tc>
        <w:tc>
          <w:tcPr>
            <w:tcW w:w="2943" w:type="dxa"/>
          </w:tcPr>
          <w:p w14:paraId="049FE6B8" w14:textId="13F2C895"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0562D932" w14:textId="6405B4EC"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7179B9D6" w14:textId="77777777" w:rsidTr="00AD32FF">
        <w:tc>
          <w:tcPr>
            <w:tcW w:w="2942" w:type="dxa"/>
          </w:tcPr>
          <w:p w14:paraId="0A3CAE27"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2019</w:t>
            </w:r>
          </w:p>
        </w:tc>
        <w:tc>
          <w:tcPr>
            <w:tcW w:w="2943" w:type="dxa"/>
          </w:tcPr>
          <w:p w14:paraId="54F1CE61" w14:textId="764DE26B"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5B8752A0" w14:textId="24F4270C"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13D26F67" w14:textId="77777777" w:rsidTr="00AD32FF">
        <w:tc>
          <w:tcPr>
            <w:tcW w:w="2942" w:type="dxa"/>
          </w:tcPr>
          <w:p w14:paraId="65DB2E4B"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2020</w:t>
            </w:r>
          </w:p>
        </w:tc>
        <w:tc>
          <w:tcPr>
            <w:tcW w:w="2943" w:type="dxa"/>
          </w:tcPr>
          <w:p w14:paraId="248BCE49" w14:textId="458ABAB8"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22759499" w14:textId="762A09FE"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19D5F1DE" w14:textId="77777777" w:rsidTr="00AD32FF">
        <w:tc>
          <w:tcPr>
            <w:tcW w:w="2942" w:type="dxa"/>
          </w:tcPr>
          <w:p w14:paraId="0B087047"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2021</w:t>
            </w:r>
          </w:p>
        </w:tc>
        <w:tc>
          <w:tcPr>
            <w:tcW w:w="2943" w:type="dxa"/>
          </w:tcPr>
          <w:p w14:paraId="5DC80D90" w14:textId="45CE5DB8"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5EBD28E0" w14:textId="18EE2CD8"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7FEBDAF4" w14:textId="77777777" w:rsidTr="00AD32FF">
        <w:tc>
          <w:tcPr>
            <w:tcW w:w="2942" w:type="dxa"/>
          </w:tcPr>
          <w:p w14:paraId="3FAC98FB"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2022</w:t>
            </w:r>
          </w:p>
        </w:tc>
        <w:tc>
          <w:tcPr>
            <w:tcW w:w="2943" w:type="dxa"/>
          </w:tcPr>
          <w:p w14:paraId="5B75AC06" w14:textId="043B1B83"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4C555006" w14:textId="6A9B172D"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$26,982.84</w:t>
            </w:r>
          </w:p>
        </w:tc>
      </w:tr>
      <w:tr w:rsidR="002062AF" w:rsidRPr="00875FA6" w14:paraId="3365F9A8" w14:textId="77777777" w:rsidTr="00AD32FF">
        <w:tc>
          <w:tcPr>
            <w:tcW w:w="2942" w:type="dxa"/>
          </w:tcPr>
          <w:p w14:paraId="163BCE9C" w14:textId="77777777" w:rsidR="002062AF" w:rsidRPr="00875FA6" w:rsidRDefault="002062AF" w:rsidP="002062AF">
            <w:pPr>
              <w:spacing w:line="360" w:lineRule="auto"/>
              <w:jc w:val="center"/>
              <w:rPr>
                <w:rFonts w:ascii="Arial" w:hAnsi="Arial" w:cs="Arial"/>
                <w:b/>
                <w:bCs/>
                <w:sz w:val="16"/>
                <w:szCs w:val="16"/>
              </w:rPr>
            </w:pPr>
            <w:r w:rsidRPr="00875FA6">
              <w:rPr>
                <w:rFonts w:ascii="Arial" w:hAnsi="Arial" w:cs="Arial"/>
                <w:b/>
                <w:bCs/>
                <w:sz w:val="16"/>
                <w:szCs w:val="16"/>
              </w:rPr>
              <w:t>2023</w:t>
            </w:r>
          </w:p>
        </w:tc>
        <w:tc>
          <w:tcPr>
            <w:tcW w:w="2943" w:type="dxa"/>
          </w:tcPr>
          <w:p w14:paraId="0F71F5D7" w14:textId="2A5127FD"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12 x 2248.57 =</w:t>
            </w:r>
          </w:p>
        </w:tc>
        <w:tc>
          <w:tcPr>
            <w:tcW w:w="2943" w:type="dxa"/>
          </w:tcPr>
          <w:p w14:paraId="21F0F14E" w14:textId="7009B0D5" w:rsidR="002062AF" w:rsidRPr="00875FA6" w:rsidRDefault="002062AF" w:rsidP="002062AF">
            <w:pPr>
              <w:spacing w:line="360" w:lineRule="auto"/>
              <w:jc w:val="center"/>
              <w:rPr>
                <w:rFonts w:ascii="Arial" w:hAnsi="Arial" w:cs="Arial"/>
                <w:b/>
                <w:bCs/>
                <w:sz w:val="16"/>
                <w:szCs w:val="16"/>
              </w:rPr>
            </w:pPr>
            <w:r>
              <w:rPr>
                <w:rFonts w:ascii="Arial" w:hAnsi="Arial" w:cs="Arial"/>
                <w:b/>
                <w:bCs/>
                <w:sz w:val="16"/>
                <w:szCs w:val="16"/>
              </w:rPr>
              <w:t>$26,982.86</w:t>
            </w:r>
          </w:p>
        </w:tc>
      </w:tr>
      <w:tr w:rsidR="002062AF" w14:paraId="2A94DE0E" w14:textId="77777777" w:rsidTr="00AD32FF">
        <w:tc>
          <w:tcPr>
            <w:tcW w:w="2942" w:type="dxa"/>
          </w:tcPr>
          <w:p w14:paraId="6A275DF9" w14:textId="77777777" w:rsidR="002062AF" w:rsidRPr="00875FA6" w:rsidRDefault="002062AF" w:rsidP="002062AF">
            <w:pPr>
              <w:spacing w:line="360" w:lineRule="auto"/>
              <w:jc w:val="center"/>
              <w:rPr>
                <w:rFonts w:ascii="Arial" w:hAnsi="Arial" w:cs="Arial"/>
                <w:b/>
                <w:bCs/>
                <w:sz w:val="16"/>
                <w:szCs w:val="16"/>
              </w:rPr>
            </w:pPr>
          </w:p>
        </w:tc>
        <w:tc>
          <w:tcPr>
            <w:tcW w:w="2943" w:type="dxa"/>
          </w:tcPr>
          <w:p w14:paraId="034CFF4A" w14:textId="09D3FEC9" w:rsidR="002062AF" w:rsidRDefault="002062AF" w:rsidP="002062AF">
            <w:pPr>
              <w:spacing w:line="360" w:lineRule="auto"/>
              <w:jc w:val="center"/>
              <w:rPr>
                <w:rFonts w:ascii="Arial" w:hAnsi="Arial" w:cs="Arial"/>
                <w:b/>
                <w:bCs/>
                <w:sz w:val="16"/>
                <w:szCs w:val="16"/>
              </w:rPr>
            </w:pPr>
            <w:r>
              <w:rPr>
                <w:rFonts w:ascii="Arial" w:hAnsi="Arial" w:cs="Arial"/>
                <w:b/>
                <w:bCs/>
                <w:sz w:val="16"/>
                <w:szCs w:val="16"/>
              </w:rPr>
              <w:t>TOTAL</w:t>
            </w:r>
          </w:p>
        </w:tc>
        <w:tc>
          <w:tcPr>
            <w:tcW w:w="2943" w:type="dxa"/>
          </w:tcPr>
          <w:p w14:paraId="3BEA6797" w14:textId="50D03325" w:rsidR="002062AF" w:rsidRDefault="002062AF" w:rsidP="002062AF">
            <w:pPr>
              <w:spacing w:line="360" w:lineRule="auto"/>
              <w:jc w:val="center"/>
              <w:rPr>
                <w:rFonts w:ascii="Arial" w:hAnsi="Arial" w:cs="Arial"/>
                <w:b/>
                <w:bCs/>
                <w:sz w:val="16"/>
                <w:szCs w:val="16"/>
              </w:rPr>
            </w:pPr>
            <w:r>
              <w:rPr>
                <w:rFonts w:ascii="Arial" w:hAnsi="Arial" w:cs="Arial"/>
                <w:b/>
                <w:bCs/>
                <w:sz w:val="16"/>
                <w:szCs w:val="16"/>
              </w:rPr>
              <w:t>$283,3</w:t>
            </w:r>
            <w:r w:rsidR="00106E05">
              <w:rPr>
                <w:rFonts w:ascii="Arial" w:hAnsi="Arial" w:cs="Arial"/>
                <w:b/>
                <w:bCs/>
                <w:sz w:val="16"/>
                <w:szCs w:val="16"/>
              </w:rPr>
              <w:t>19.82</w:t>
            </w:r>
          </w:p>
        </w:tc>
      </w:tr>
    </w:tbl>
    <w:p w14:paraId="7B203079" w14:textId="77777777" w:rsidR="006644D4" w:rsidRDefault="006644D4" w:rsidP="00145015">
      <w:pPr>
        <w:spacing w:line="360" w:lineRule="auto"/>
        <w:ind w:firstLine="708"/>
        <w:jc w:val="both"/>
        <w:rPr>
          <w:rFonts w:ascii="Arial" w:eastAsia="Calibri" w:hAnsi="Arial" w:cs="Arial"/>
          <w:sz w:val="28"/>
          <w:szCs w:val="28"/>
        </w:rPr>
      </w:pPr>
    </w:p>
    <w:p w14:paraId="1BD72F17" w14:textId="0F7EA669" w:rsidR="000C722A" w:rsidRPr="000C722A" w:rsidRDefault="000C722A" w:rsidP="000C722A">
      <w:pPr>
        <w:spacing w:line="360" w:lineRule="auto"/>
        <w:ind w:firstLine="708"/>
        <w:jc w:val="both"/>
        <w:rPr>
          <w:rFonts w:ascii="Arial" w:hAnsi="Arial" w:cs="Arial"/>
          <w:sz w:val="28"/>
          <w:szCs w:val="28"/>
        </w:rPr>
      </w:pPr>
      <w:r w:rsidRPr="000C722A">
        <w:rPr>
          <w:rFonts w:ascii="Arial" w:eastAsiaTheme="minorEastAsia" w:hAnsi="Arial" w:cs="Arial"/>
          <w:sz w:val="28"/>
          <w:szCs w:val="28"/>
          <w:lang w:eastAsia="es-MX"/>
        </w:rPr>
        <w:t xml:space="preserve">Es improcedente condenar al pago de quinquenios, por tratarse de una prestación extralegal sobre la cual </w:t>
      </w:r>
      <w:r>
        <w:rPr>
          <w:rFonts w:ascii="Arial" w:eastAsiaTheme="minorEastAsia" w:hAnsi="Arial" w:cs="Arial"/>
          <w:sz w:val="28"/>
          <w:szCs w:val="28"/>
          <w:lang w:eastAsia="es-MX"/>
        </w:rPr>
        <w:t>la</w:t>
      </w:r>
      <w:r w:rsidRPr="000C722A">
        <w:rPr>
          <w:rFonts w:ascii="Arial" w:eastAsiaTheme="minorEastAsia" w:hAnsi="Arial" w:cs="Arial"/>
          <w:sz w:val="28"/>
          <w:szCs w:val="28"/>
          <w:lang w:eastAsia="es-MX"/>
        </w:rPr>
        <w:t xml:space="preserve"> actor</w:t>
      </w:r>
      <w:r>
        <w:rPr>
          <w:rFonts w:ascii="Arial" w:eastAsiaTheme="minorEastAsia" w:hAnsi="Arial" w:cs="Arial"/>
          <w:sz w:val="28"/>
          <w:szCs w:val="28"/>
          <w:lang w:eastAsia="es-MX"/>
        </w:rPr>
        <w:t>a</w:t>
      </w:r>
      <w:r w:rsidRPr="000C722A">
        <w:rPr>
          <w:rFonts w:ascii="Arial" w:eastAsiaTheme="minorEastAsia" w:hAnsi="Arial" w:cs="Arial"/>
          <w:sz w:val="28"/>
          <w:szCs w:val="28"/>
          <w:lang w:eastAsia="es-MX"/>
        </w:rPr>
        <w:t xml:space="preserve"> no ofreció medio de convicción alguno para demostrar su procedencia, pues nada refiere a </w:t>
      </w:r>
      <w:r w:rsidRPr="000C722A">
        <w:rPr>
          <w:rFonts w:ascii="Arial" w:hAnsi="Arial" w:cs="Arial"/>
          <w:sz w:val="28"/>
          <w:szCs w:val="28"/>
        </w:rPr>
        <w:t>que dicha prestación se encuentra establecida en alguna c</w:t>
      </w:r>
      <w:r w:rsidRPr="000C722A">
        <w:rPr>
          <w:rFonts w:ascii="Arial" w:eastAsiaTheme="minorEastAsia" w:hAnsi="Arial" w:cs="Arial"/>
          <w:sz w:val="28"/>
          <w:szCs w:val="28"/>
          <w:lang w:eastAsia="es-MX"/>
        </w:rPr>
        <w:t>láusula de un cont</w:t>
      </w:r>
      <w:r w:rsidR="00501358">
        <w:rPr>
          <w:rFonts w:ascii="Arial" w:eastAsiaTheme="minorEastAsia" w:hAnsi="Arial" w:cs="Arial"/>
          <w:sz w:val="28"/>
          <w:szCs w:val="28"/>
          <w:lang w:eastAsia="es-MX"/>
        </w:rPr>
        <w:t>r</w:t>
      </w:r>
      <w:r w:rsidRPr="000C722A">
        <w:rPr>
          <w:rFonts w:ascii="Arial" w:eastAsiaTheme="minorEastAsia" w:hAnsi="Arial" w:cs="Arial"/>
          <w:sz w:val="28"/>
          <w:szCs w:val="28"/>
          <w:lang w:eastAsia="es-MX"/>
        </w:rPr>
        <w:t xml:space="preserve">ato colectivo de trabajo o bien el lugar </w:t>
      </w:r>
      <w:r>
        <w:rPr>
          <w:rFonts w:ascii="Arial" w:eastAsiaTheme="minorEastAsia" w:hAnsi="Arial" w:cs="Arial"/>
          <w:sz w:val="28"/>
          <w:szCs w:val="28"/>
          <w:lang w:eastAsia="es-MX"/>
        </w:rPr>
        <w:t xml:space="preserve">de </w:t>
      </w:r>
      <w:r w:rsidRPr="000C722A">
        <w:rPr>
          <w:rFonts w:ascii="Arial" w:eastAsiaTheme="minorEastAsia" w:hAnsi="Arial" w:cs="Arial"/>
          <w:sz w:val="28"/>
          <w:szCs w:val="28"/>
          <w:lang w:eastAsia="es-MX"/>
        </w:rPr>
        <w:t xml:space="preserve">donde pudiera obtenerse tal prestación, </w:t>
      </w:r>
      <w:r w:rsidR="00B4379E">
        <w:rPr>
          <w:rFonts w:ascii="Arial" w:eastAsiaTheme="minorEastAsia" w:hAnsi="Arial" w:cs="Arial"/>
          <w:sz w:val="28"/>
          <w:szCs w:val="28"/>
          <w:lang w:eastAsia="es-MX"/>
        </w:rPr>
        <w:t>para el pago de la misma respecto de la cantidad que se le paga por concepto de homologación. S</w:t>
      </w:r>
      <w:r w:rsidRPr="000C722A">
        <w:rPr>
          <w:rFonts w:ascii="Arial" w:eastAsiaTheme="minorEastAsia" w:hAnsi="Arial" w:cs="Arial"/>
          <w:sz w:val="28"/>
          <w:szCs w:val="28"/>
          <w:lang w:eastAsia="es-MX"/>
        </w:rPr>
        <w:t xml:space="preserve">irve de apoyo al criterio anterior, la Jurisprudencia, de la </w:t>
      </w:r>
      <w:r w:rsidRPr="000C722A">
        <w:rPr>
          <w:rFonts w:ascii="Arial" w:hAnsi="Arial" w:cs="Arial"/>
          <w:sz w:val="28"/>
          <w:szCs w:val="28"/>
        </w:rPr>
        <w:t xml:space="preserve">Suprema Corte de Justicia de la Nación, con Registro digital: 160514, Instancia: Segunda Sala, Décima Época, Materias(s): Laboral, Tesis: 2a./J. 148/2011 (9a.), Fuente: Semanario Judicial de la Federación y su Gaceta. Libro III, Diciembre de 2011, Tomo 4, página 3006, Tipo: Jurisprudencia: de rubro y texto siguientes: </w:t>
      </w:r>
    </w:p>
    <w:p w14:paraId="29363EFB" w14:textId="77777777" w:rsidR="000C722A" w:rsidRPr="000C722A" w:rsidRDefault="000C722A" w:rsidP="000C722A">
      <w:pPr>
        <w:spacing w:line="240" w:lineRule="auto"/>
        <w:jc w:val="both"/>
        <w:rPr>
          <w:rFonts w:ascii="Arial" w:hAnsi="Arial" w:cs="Arial"/>
        </w:rPr>
      </w:pPr>
      <w:r w:rsidRPr="000C722A">
        <w:rPr>
          <w:rFonts w:ascii="Arial" w:hAnsi="Arial" w:cs="Arial"/>
          <w:b/>
          <w:bCs/>
        </w:rPr>
        <w:t>“PRESTACIONES EXTRALEGALES. LAS JUNTAS DE CONCILIACIÓN Y ARBITRAJE TIENEN OBLIGACIÓN DE EXAMINAR SU PROCEDENCIA, CON INDEPENDENCIA DE LAS EXCEPCIONES OPUESTAS</w:t>
      </w:r>
      <w:r w:rsidRPr="000C722A">
        <w:rPr>
          <w:rFonts w:ascii="Arial" w:hAnsi="Arial" w:cs="Arial"/>
        </w:rPr>
        <w:t>. El criterio contenido en la jurisprudencia de la anterior Cuarta Sala de la Suprema Corte de Justicia de la Nación, de rubro: "ACCIÓN, PROCEDENCIA DE LA. OBLIGACIÓN DE LAS JUNTAS DE EXAMINARLA, INDEPENDIENTEMENTE DE LAS EXCEPCIONES OPUESTAS.", que se refiere a la obligación de las Juntas de Conciliación y Arbitraje para absolver de la pretensión intentada, pese a que sean inadecuadas las excepciones opuestas, cuando adviertan que de los hechos de la demanda y de las pruebas ofrecidas no procede la acción, resulta aplicable para la resolución de los juicios laborales en que se reclamen prestaciones extralegales; lo anterior, debido a que en todos los casos, en que se someta a su jurisdicción una controversia laboral, tienen la obligación de examinar la acción ejercida, sin importar su naturaleza legal o extralegal, como lo ordenan los artículos 841 y 842 de la Ley Federal del Trabajo; además, porque tratándose de ese tipo de prestaciones, el trabajador tiene la carga de demostrar el derecho a recibir el beneficio invocado, para lo cual deberá justificar que se encuentra en el supuesto previsto en las cláusulas del contrato colectivo de trabajo en que sustente su exigencia y, con mayor razón, porque éstas son de interpretación estricta.”.</w:t>
      </w:r>
    </w:p>
    <w:p w14:paraId="75BB4D55" w14:textId="77777777" w:rsidR="000C722A" w:rsidRPr="00875FA6" w:rsidRDefault="000C722A" w:rsidP="00145015">
      <w:pPr>
        <w:spacing w:line="360" w:lineRule="auto"/>
        <w:ind w:firstLine="708"/>
        <w:jc w:val="both"/>
        <w:rPr>
          <w:rFonts w:ascii="Arial" w:eastAsia="Calibri" w:hAnsi="Arial" w:cs="Arial"/>
          <w:sz w:val="28"/>
          <w:szCs w:val="28"/>
        </w:rPr>
      </w:pPr>
    </w:p>
    <w:p w14:paraId="2EB342D2" w14:textId="5D891A1C" w:rsidR="003F3CDF" w:rsidRDefault="003F3CDF" w:rsidP="00145015">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En resumen, las condenas en el presente juicio, son las siguientes: </w:t>
      </w:r>
    </w:p>
    <w:tbl>
      <w:tblPr>
        <w:tblStyle w:val="TableGrid"/>
        <w:tblW w:w="0" w:type="auto"/>
        <w:tblLook w:val="04A0" w:firstRow="1" w:lastRow="0" w:firstColumn="1" w:lastColumn="0" w:noHBand="0" w:noVBand="1"/>
      </w:tblPr>
      <w:tblGrid>
        <w:gridCol w:w="4414"/>
        <w:gridCol w:w="4414"/>
      </w:tblGrid>
      <w:tr w:rsidR="003F3CDF" w14:paraId="11FA25CD" w14:textId="77777777" w:rsidTr="003F3CDF">
        <w:tc>
          <w:tcPr>
            <w:tcW w:w="4414" w:type="dxa"/>
            <w:shd w:val="clear" w:color="auto" w:fill="BFBFBF" w:themeFill="background1" w:themeFillShade="BF"/>
          </w:tcPr>
          <w:p w14:paraId="572818D5" w14:textId="53DFE0DE"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CONDENA</w:t>
            </w:r>
          </w:p>
        </w:tc>
        <w:tc>
          <w:tcPr>
            <w:tcW w:w="4414" w:type="dxa"/>
            <w:shd w:val="clear" w:color="auto" w:fill="BFBFBF" w:themeFill="background1" w:themeFillShade="BF"/>
          </w:tcPr>
          <w:p w14:paraId="384D8BD4" w14:textId="71C5B145"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CANTIDAD</w:t>
            </w:r>
          </w:p>
        </w:tc>
      </w:tr>
      <w:tr w:rsidR="003F3CDF" w14:paraId="547D1E5F" w14:textId="77777777" w:rsidTr="003F3CDF">
        <w:tc>
          <w:tcPr>
            <w:tcW w:w="4414" w:type="dxa"/>
          </w:tcPr>
          <w:p w14:paraId="4488DE86" w14:textId="2CB5E44E"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Aguinaldos</w:t>
            </w:r>
          </w:p>
        </w:tc>
        <w:tc>
          <w:tcPr>
            <w:tcW w:w="4414" w:type="dxa"/>
          </w:tcPr>
          <w:p w14:paraId="51CD853C" w14:textId="58F979C0"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$36,813.15</w:t>
            </w:r>
          </w:p>
        </w:tc>
      </w:tr>
      <w:tr w:rsidR="003F3CDF" w14:paraId="22E07302" w14:textId="77777777" w:rsidTr="003F3CDF">
        <w:tc>
          <w:tcPr>
            <w:tcW w:w="4414" w:type="dxa"/>
          </w:tcPr>
          <w:p w14:paraId="5F02F89A" w14:textId="67D7EC93"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 xml:space="preserve">Vacaciones </w:t>
            </w:r>
          </w:p>
        </w:tc>
        <w:tc>
          <w:tcPr>
            <w:tcW w:w="4414" w:type="dxa"/>
          </w:tcPr>
          <w:p w14:paraId="100820D6" w14:textId="0C64D6D5"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$49,084.20</w:t>
            </w:r>
          </w:p>
        </w:tc>
      </w:tr>
      <w:tr w:rsidR="003F3CDF" w14:paraId="3FA49B01" w14:textId="77777777" w:rsidTr="003F3CDF">
        <w:tc>
          <w:tcPr>
            <w:tcW w:w="4414" w:type="dxa"/>
          </w:tcPr>
          <w:p w14:paraId="17A8CF39" w14:textId="62B92AE0"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Prima Vacacional</w:t>
            </w:r>
          </w:p>
        </w:tc>
        <w:tc>
          <w:tcPr>
            <w:tcW w:w="4414" w:type="dxa"/>
          </w:tcPr>
          <w:p w14:paraId="422279BA" w14:textId="060E3F0E"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$12,271.0</w:t>
            </w:r>
            <w:r>
              <w:rPr>
                <w:rFonts w:ascii="Arial" w:eastAsia="Calibri" w:hAnsi="Arial" w:cs="Arial"/>
                <w:sz w:val="16"/>
                <w:szCs w:val="16"/>
              </w:rPr>
              <w:t>5</w:t>
            </w:r>
          </w:p>
        </w:tc>
      </w:tr>
      <w:tr w:rsidR="003F3CDF" w14:paraId="12FC8723" w14:textId="77777777" w:rsidTr="003F3CDF">
        <w:tc>
          <w:tcPr>
            <w:tcW w:w="4414" w:type="dxa"/>
          </w:tcPr>
          <w:p w14:paraId="28DB4550" w14:textId="5A90935F"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Aumento del 10 por ciento</w:t>
            </w:r>
          </w:p>
        </w:tc>
        <w:tc>
          <w:tcPr>
            <w:tcW w:w="4414" w:type="dxa"/>
          </w:tcPr>
          <w:p w14:paraId="7EFEE0A1" w14:textId="2C08AE8D" w:rsidR="003F3CDF" w:rsidRPr="003F3CDF" w:rsidRDefault="003F3CDF" w:rsidP="00145015">
            <w:pPr>
              <w:spacing w:line="360" w:lineRule="auto"/>
              <w:jc w:val="both"/>
              <w:rPr>
                <w:rFonts w:ascii="Arial" w:eastAsia="Calibri" w:hAnsi="Arial" w:cs="Arial"/>
                <w:sz w:val="16"/>
                <w:szCs w:val="16"/>
              </w:rPr>
            </w:pPr>
            <w:r w:rsidRPr="003F3CDF">
              <w:rPr>
                <w:rFonts w:ascii="Arial" w:eastAsia="Calibri" w:hAnsi="Arial" w:cs="Arial"/>
                <w:sz w:val="16"/>
                <w:szCs w:val="16"/>
              </w:rPr>
              <w:t>$</w:t>
            </w:r>
            <w:r w:rsidR="002062AF">
              <w:rPr>
                <w:rFonts w:ascii="Arial" w:eastAsia="Calibri" w:hAnsi="Arial" w:cs="Arial"/>
                <w:sz w:val="16"/>
                <w:szCs w:val="16"/>
              </w:rPr>
              <w:t>283,</w:t>
            </w:r>
            <w:r w:rsidR="00106E05">
              <w:rPr>
                <w:rFonts w:ascii="Arial" w:eastAsia="Calibri" w:hAnsi="Arial" w:cs="Arial"/>
                <w:sz w:val="16"/>
                <w:szCs w:val="16"/>
              </w:rPr>
              <w:t>319.82</w:t>
            </w:r>
          </w:p>
        </w:tc>
      </w:tr>
      <w:tr w:rsidR="002062AF" w14:paraId="245AD3D8" w14:textId="77777777" w:rsidTr="003F3CDF">
        <w:tc>
          <w:tcPr>
            <w:tcW w:w="4414" w:type="dxa"/>
          </w:tcPr>
          <w:p w14:paraId="2D940901" w14:textId="0733DC9C" w:rsidR="002062AF" w:rsidRPr="003F3CDF" w:rsidRDefault="002062AF" w:rsidP="00145015">
            <w:pPr>
              <w:spacing w:line="360" w:lineRule="auto"/>
              <w:jc w:val="both"/>
              <w:rPr>
                <w:rFonts w:ascii="Arial" w:eastAsia="Calibri" w:hAnsi="Arial" w:cs="Arial"/>
                <w:sz w:val="16"/>
                <w:szCs w:val="16"/>
              </w:rPr>
            </w:pPr>
            <w:r>
              <w:rPr>
                <w:rFonts w:ascii="Arial" w:eastAsia="Calibri" w:hAnsi="Arial" w:cs="Arial"/>
                <w:sz w:val="16"/>
                <w:szCs w:val="16"/>
              </w:rPr>
              <w:t>TOTAL</w:t>
            </w:r>
          </w:p>
        </w:tc>
        <w:tc>
          <w:tcPr>
            <w:tcW w:w="4414" w:type="dxa"/>
          </w:tcPr>
          <w:p w14:paraId="232A2F07" w14:textId="35E11030" w:rsidR="002062AF" w:rsidRPr="003F3CDF" w:rsidRDefault="002062AF" w:rsidP="00145015">
            <w:pPr>
              <w:spacing w:line="360" w:lineRule="auto"/>
              <w:jc w:val="both"/>
              <w:rPr>
                <w:rFonts w:ascii="Arial" w:eastAsia="Calibri" w:hAnsi="Arial" w:cs="Arial"/>
                <w:sz w:val="16"/>
                <w:szCs w:val="16"/>
              </w:rPr>
            </w:pPr>
            <w:r>
              <w:rPr>
                <w:rFonts w:ascii="Arial" w:eastAsia="Calibri" w:hAnsi="Arial" w:cs="Arial"/>
                <w:sz w:val="16"/>
                <w:szCs w:val="16"/>
              </w:rPr>
              <w:t>$381,488.</w:t>
            </w:r>
            <w:r w:rsidR="00106E05">
              <w:rPr>
                <w:rFonts w:ascii="Arial" w:eastAsia="Calibri" w:hAnsi="Arial" w:cs="Arial"/>
                <w:sz w:val="16"/>
                <w:szCs w:val="16"/>
              </w:rPr>
              <w:t>22</w:t>
            </w:r>
          </w:p>
        </w:tc>
      </w:tr>
    </w:tbl>
    <w:p w14:paraId="4B63A71B" w14:textId="77777777" w:rsidR="003F3CDF" w:rsidRDefault="003F3CDF" w:rsidP="00145015">
      <w:pPr>
        <w:spacing w:line="360" w:lineRule="auto"/>
        <w:ind w:firstLine="708"/>
        <w:jc w:val="both"/>
        <w:rPr>
          <w:rFonts w:ascii="Arial" w:eastAsia="Calibri" w:hAnsi="Arial" w:cs="Arial"/>
          <w:sz w:val="28"/>
          <w:szCs w:val="28"/>
        </w:rPr>
      </w:pPr>
    </w:p>
    <w:p w14:paraId="52F34E59" w14:textId="490E8722" w:rsidR="006644D4" w:rsidRPr="00875FA6" w:rsidRDefault="00AD32FF" w:rsidP="00145015">
      <w:pPr>
        <w:spacing w:line="360" w:lineRule="auto"/>
        <w:ind w:firstLine="708"/>
        <w:jc w:val="both"/>
        <w:rPr>
          <w:rFonts w:ascii="Arial" w:eastAsia="Calibri" w:hAnsi="Arial" w:cs="Arial"/>
          <w:sz w:val="28"/>
          <w:szCs w:val="28"/>
        </w:rPr>
      </w:pPr>
      <w:r>
        <w:rPr>
          <w:rFonts w:ascii="Arial" w:eastAsia="Calibri" w:hAnsi="Arial" w:cs="Arial"/>
          <w:sz w:val="28"/>
          <w:szCs w:val="28"/>
        </w:rPr>
        <w:t xml:space="preserve">Por lo anteriormente expuesto y fundado, se resuelve: </w:t>
      </w:r>
    </w:p>
    <w:p w14:paraId="5B30D796" w14:textId="77777777" w:rsidR="0025016E" w:rsidRPr="00875FA6" w:rsidRDefault="0025016E" w:rsidP="0025016E">
      <w:pPr>
        <w:pStyle w:val="NormalWeb"/>
        <w:spacing w:after="240" w:afterAutospacing="0"/>
        <w:jc w:val="center"/>
        <w:rPr>
          <w:rFonts w:ascii="Arial" w:hAnsi="Arial" w:cs="Arial"/>
          <w:b/>
          <w:sz w:val="28"/>
          <w:szCs w:val="28"/>
          <w:lang w:val="es-ES_tradnl"/>
        </w:rPr>
      </w:pPr>
      <w:r w:rsidRPr="00875FA6">
        <w:rPr>
          <w:rFonts w:ascii="Arial" w:hAnsi="Arial" w:cs="Arial"/>
          <w:b/>
          <w:sz w:val="28"/>
          <w:szCs w:val="28"/>
          <w:lang w:val="es-ES_tradnl"/>
        </w:rPr>
        <w:t>R E S O L U T I V O S:</w:t>
      </w:r>
    </w:p>
    <w:p w14:paraId="7BCB891A" w14:textId="5D7F2D1B" w:rsidR="0025016E" w:rsidRPr="00875FA6" w:rsidRDefault="0025016E" w:rsidP="0025016E">
      <w:pPr>
        <w:spacing w:line="360" w:lineRule="auto"/>
        <w:ind w:firstLine="709"/>
        <w:jc w:val="both"/>
        <w:rPr>
          <w:rFonts w:ascii="Arial" w:eastAsia="Calibri" w:hAnsi="Arial" w:cs="Arial"/>
          <w:b/>
          <w:color w:val="000000"/>
          <w:sz w:val="28"/>
          <w:szCs w:val="28"/>
        </w:rPr>
      </w:pPr>
      <w:r w:rsidRPr="00875FA6">
        <w:rPr>
          <w:rFonts w:ascii="Arial" w:hAnsi="Arial" w:cs="Arial"/>
          <w:b/>
          <w:sz w:val="28"/>
          <w:szCs w:val="28"/>
          <w:lang w:val="es-ES_tradnl"/>
        </w:rPr>
        <w:t>PRIMERO:</w:t>
      </w:r>
      <w:r w:rsidRPr="00875FA6">
        <w:rPr>
          <w:rFonts w:ascii="Arial" w:hAnsi="Arial" w:cs="Arial"/>
          <w:sz w:val="28"/>
          <w:szCs w:val="28"/>
        </w:rPr>
        <w:t xml:space="preserve"> </w:t>
      </w:r>
      <w:r w:rsidRPr="00875FA6">
        <w:rPr>
          <w:rFonts w:ascii="Arial" w:eastAsia="Calibri" w:hAnsi="Arial" w:cs="Arial"/>
          <w:color w:val="000000"/>
          <w:sz w:val="28"/>
          <w:szCs w:val="28"/>
        </w:rPr>
        <w:t xml:space="preserve">Se </w:t>
      </w:r>
      <w:r w:rsidRPr="00875FA6">
        <w:rPr>
          <w:rFonts w:ascii="Arial" w:eastAsia="Calibri" w:hAnsi="Arial" w:cs="Arial"/>
          <w:b/>
          <w:color w:val="000000"/>
          <w:sz w:val="28"/>
          <w:szCs w:val="28"/>
        </w:rPr>
        <w:t xml:space="preserve">CUMPLIMENTA </w:t>
      </w:r>
      <w:r w:rsidRPr="00875FA6">
        <w:rPr>
          <w:rFonts w:ascii="Arial" w:eastAsia="Calibri" w:hAnsi="Arial" w:cs="Arial"/>
          <w:color w:val="000000"/>
          <w:sz w:val="28"/>
          <w:szCs w:val="28"/>
        </w:rPr>
        <w:t xml:space="preserve">la ejecutoria de amparo directo laboral emitida con fecha </w:t>
      </w:r>
      <w:r w:rsidR="00AD32FF">
        <w:rPr>
          <w:rFonts w:ascii="Arial" w:eastAsia="Calibri" w:hAnsi="Arial" w:cs="Arial"/>
          <w:color w:val="000000"/>
          <w:sz w:val="28"/>
          <w:szCs w:val="28"/>
        </w:rPr>
        <w:t xml:space="preserve">treinta de enero de </w:t>
      </w:r>
      <w:r w:rsidRPr="00875FA6">
        <w:rPr>
          <w:rFonts w:ascii="Arial" w:eastAsia="Calibri" w:hAnsi="Arial" w:cs="Arial"/>
          <w:color w:val="000000"/>
          <w:sz w:val="28"/>
          <w:szCs w:val="28"/>
        </w:rPr>
        <w:t>dos mil veinticuatro, por el</w:t>
      </w:r>
      <w:r w:rsidR="00AD32FF">
        <w:rPr>
          <w:rFonts w:ascii="Arial" w:eastAsia="Calibri" w:hAnsi="Arial" w:cs="Arial"/>
          <w:color w:val="000000"/>
          <w:sz w:val="28"/>
          <w:szCs w:val="28"/>
        </w:rPr>
        <w:t xml:space="preserve"> Tercer </w:t>
      </w:r>
      <w:r w:rsidRPr="00875FA6">
        <w:rPr>
          <w:rFonts w:ascii="Arial" w:eastAsia="Calibri" w:hAnsi="Arial" w:cs="Arial"/>
          <w:color w:val="000000"/>
          <w:sz w:val="28"/>
          <w:szCs w:val="28"/>
        </w:rPr>
        <w:t xml:space="preserve">Tribunal Colegiado en Materias Civil y de Trabajo del Quinto Circuito, dentro del juicio de </w:t>
      </w:r>
      <w:r w:rsidRPr="00875FA6">
        <w:rPr>
          <w:rFonts w:ascii="Arial" w:eastAsia="Calibri" w:hAnsi="Arial" w:cs="Arial"/>
          <w:b/>
          <w:color w:val="000000"/>
          <w:sz w:val="28"/>
          <w:szCs w:val="28"/>
        </w:rPr>
        <w:t>amparo directo laboral número</w:t>
      </w:r>
      <w:r w:rsidRPr="00875FA6">
        <w:rPr>
          <w:rFonts w:ascii="Arial" w:eastAsia="Calibri" w:hAnsi="Arial" w:cs="Arial"/>
          <w:color w:val="000000"/>
          <w:sz w:val="28"/>
          <w:szCs w:val="28"/>
        </w:rPr>
        <w:t xml:space="preserve"> </w:t>
      </w:r>
      <w:r w:rsidR="00AD32FF">
        <w:rPr>
          <w:rFonts w:ascii="Arial" w:eastAsia="Calibri" w:hAnsi="Arial" w:cs="Arial"/>
          <w:b/>
          <w:color w:val="000000"/>
          <w:sz w:val="28"/>
          <w:szCs w:val="28"/>
        </w:rPr>
        <w:t>44</w:t>
      </w:r>
      <w:r w:rsidRPr="00875FA6">
        <w:rPr>
          <w:rFonts w:ascii="Arial" w:eastAsia="Calibri" w:hAnsi="Arial" w:cs="Arial"/>
          <w:b/>
          <w:color w:val="000000"/>
          <w:sz w:val="28"/>
          <w:szCs w:val="28"/>
        </w:rPr>
        <w:t>/2023</w:t>
      </w:r>
      <w:r w:rsidR="003F3CDF">
        <w:rPr>
          <w:rFonts w:ascii="Arial" w:eastAsia="Calibri" w:hAnsi="Arial" w:cs="Arial"/>
          <w:b/>
          <w:color w:val="000000"/>
          <w:sz w:val="28"/>
          <w:szCs w:val="28"/>
        </w:rPr>
        <w:t xml:space="preserve">, </w:t>
      </w:r>
      <w:r w:rsidR="003F3CDF" w:rsidRPr="00875FA6">
        <w:rPr>
          <w:rFonts w:ascii="Arial" w:eastAsia="Calibri" w:hAnsi="Arial" w:cs="Arial"/>
          <w:sz w:val="28"/>
          <w:szCs w:val="28"/>
        </w:rPr>
        <w:t xml:space="preserve">derivado de los autos del expediente número </w:t>
      </w:r>
      <w:r w:rsidR="003F3CDF" w:rsidRPr="00875FA6">
        <w:rPr>
          <w:rFonts w:ascii="Arial" w:eastAsia="Calibri" w:hAnsi="Arial" w:cs="Arial"/>
          <w:b/>
          <w:bCs/>
          <w:sz w:val="28"/>
          <w:szCs w:val="28"/>
        </w:rPr>
        <w:t>398/2014</w:t>
      </w:r>
      <w:r w:rsidR="003F3CDF" w:rsidRPr="00875FA6">
        <w:rPr>
          <w:rFonts w:ascii="Arial" w:eastAsia="Calibri" w:hAnsi="Arial" w:cs="Arial"/>
          <w:sz w:val="28"/>
          <w:szCs w:val="28"/>
        </w:rPr>
        <w:t xml:space="preserve">, relativo al Juicio del Servicio Civil, promovido por </w:t>
      </w:r>
      <w:r w:rsidR="000D0B96">
        <w:rPr>
          <w:rFonts w:ascii="Arial" w:eastAsia="Calibri" w:hAnsi="Arial" w:cs="Arial"/>
          <w:b/>
          <w:bCs/>
          <w:sz w:val="28"/>
          <w:szCs w:val="28"/>
        </w:rPr>
        <w:t>- - - - - - - - - - - - - - - - - - - - - - - - - - - - - - - - - -</w:t>
      </w:r>
      <w:r w:rsidR="003F3CDF" w:rsidRPr="00875FA6">
        <w:rPr>
          <w:rFonts w:ascii="Arial" w:eastAsia="Calibri" w:hAnsi="Arial" w:cs="Arial"/>
          <w:sz w:val="28"/>
          <w:szCs w:val="28"/>
        </w:rPr>
        <w:t xml:space="preserve">, en contra del </w:t>
      </w:r>
      <w:r w:rsidR="003F3CDF" w:rsidRPr="00875FA6">
        <w:rPr>
          <w:rFonts w:ascii="Arial" w:eastAsia="Calibri" w:hAnsi="Arial" w:cs="Arial"/>
          <w:b/>
          <w:bCs/>
          <w:sz w:val="28"/>
          <w:szCs w:val="28"/>
        </w:rPr>
        <w:t>GOBIERNO DEL</w:t>
      </w:r>
      <w:r w:rsidR="003F3CDF" w:rsidRPr="00875FA6">
        <w:rPr>
          <w:rFonts w:ascii="Arial" w:eastAsia="Calibri" w:hAnsi="Arial" w:cs="Arial"/>
          <w:sz w:val="28"/>
          <w:szCs w:val="28"/>
        </w:rPr>
        <w:t xml:space="preserve"> </w:t>
      </w:r>
      <w:r w:rsidR="003F3CDF" w:rsidRPr="00875FA6">
        <w:rPr>
          <w:rFonts w:ascii="Arial" w:eastAsia="Calibri" w:hAnsi="Arial" w:cs="Arial"/>
          <w:b/>
          <w:sz w:val="28"/>
          <w:szCs w:val="28"/>
        </w:rPr>
        <w:t>ESTADO DE</w:t>
      </w:r>
      <w:r w:rsidR="003F3CDF" w:rsidRPr="00875FA6">
        <w:rPr>
          <w:rFonts w:ascii="Arial" w:eastAsia="Calibri" w:hAnsi="Arial" w:cs="Arial"/>
          <w:sz w:val="28"/>
          <w:szCs w:val="28"/>
        </w:rPr>
        <w:t xml:space="preserve"> </w:t>
      </w:r>
      <w:r w:rsidR="003F3CDF" w:rsidRPr="00875FA6">
        <w:rPr>
          <w:rFonts w:ascii="Arial" w:eastAsia="Calibri" w:hAnsi="Arial" w:cs="Arial"/>
          <w:b/>
          <w:bCs/>
          <w:sz w:val="28"/>
          <w:szCs w:val="28"/>
          <w:lang w:val="es-ES_tradnl"/>
        </w:rPr>
        <w:t>SONORA, SERVICIOS DE SALUD DE SONORA, SECRETARÍA DE SALUD PÚBLICA DEL ESTADO DE SONORA Y QUIEN RESULTE RESPONSABLE</w:t>
      </w:r>
      <w:r w:rsidRPr="00875FA6">
        <w:rPr>
          <w:rFonts w:ascii="Arial" w:eastAsia="Calibri" w:hAnsi="Arial" w:cs="Arial"/>
          <w:b/>
          <w:color w:val="000000"/>
          <w:sz w:val="28"/>
          <w:szCs w:val="28"/>
        </w:rPr>
        <w:t>.-</w:t>
      </w:r>
    </w:p>
    <w:p w14:paraId="4A57B510" w14:textId="2D419BD4" w:rsidR="0025016E" w:rsidRPr="00875FA6" w:rsidRDefault="0025016E" w:rsidP="0025016E">
      <w:pPr>
        <w:spacing w:line="360" w:lineRule="auto"/>
        <w:ind w:firstLine="709"/>
        <w:jc w:val="both"/>
        <w:rPr>
          <w:rFonts w:ascii="Arial" w:eastAsia="Calibri" w:hAnsi="Arial" w:cs="Arial"/>
          <w:b/>
          <w:color w:val="000000"/>
          <w:sz w:val="28"/>
          <w:szCs w:val="28"/>
        </w:rPr>
      </w:pPr>
      <w:r w:rsidRPr="00875FA6">
        <w:rPr>
          <w:rFonts w:ascii="Arial" w:eastAsia="Calibri" w:hAnsi="Arial" w:cs="Arial"/>
          <w:b/>
          <w:color w:val="000000"/>
          <w:sz w:val="28"/>
          <w:szCs w:val="28"/>
        </w:rPr>
        <w:t xml:space="preserve">SEGUNDO: </w:t>
      </w:r>
      <w:r w:rsidR="00AD32FF">
        <w:rPr>
          <w:rFonts w:ascii="Arial" w:eastAsia="Calibri" w:hAnsi="Arial" w:cs="Arial"/>
          <w:b/>
          <w:color w:val="000000"/>
          <w:sz w:val="28"/>
          <w:szCs w:val="28"/>
        </w:rPr>
        <w:t xml:space="preserve">En nueve de febrero de dos mil veinticuatro, el Pleno de este Tribunal dejó sin efectos </w:t>
      </w:r>
      <w:r w:rsidRPr="00875FA6">
        <w:rPr>
          <w:rFonts w:ascii="Arial" w:eastAsia="Calibri" w:hAnsi="Arial" w:cs="Arial"/>
          <w:b/>
          <w:color w:val="000000"/>
          <w:sz w:val="28"/>
          <w:szCs w:val="28"/>
        </w:rPr>
        <w:t xml:space="preserve">la resolución de fecha </w:t>
      </w:r>
      <w:r w:rsidR="00AD32FF">
        <w:rPr>
          <w:rFonts w:ascii="Arial" w:eastAsia="Calibri" w:hAnsi="Arial" w:cs="Arial"/>
          <w:b/>
          <w:color w:val="000000"/>
          <w:sz w:val="28"/>
          <w:szCs w:val="28"/>
        </w:rPr>
        <w:t xml:space="preserve">cuatro de noviembre </w:t>
      </w:r>
      <w:r w:rsidRPr="00875FA6">
        <w:rPr>
          <w:rFonts w:ascii="Arial" w:eastAsia="Calibri" w:hAnsi="Arial" w:cs="Arial"/>
          <w:b/>
          <w:color w:val="000000"/>
          <w:sz w:val="28"/>
          <w:szCs w:val="28"/>
        </w:rPr>
        <w:t xml:space="preserve">de dos mil </w:t>
      </w:r>
      <w:r w:rsidR="00AD32FF">
        <w:rPr>
          <w:rFonts w:ascii="Arial" w:eastAsia="Calibri" w:hAnsi="Arial" w:cs="Arial"/>
          <w:b/>
          <w:color w:val="000000"/>
          <w:sz w:val="28"/>
          <w:szCs w:val="28"/>
        </w:rPr>
        <w:t>veintidós</w:t>
      </w:r>
      <w:r w:rsidRPr="00875FA6">
        <w:rPr>
          <w:rFonts w:ascii="Arial" w:eastAsia="Calibri" w:hAnsi="Arial" w:cs="Arial"/>
          <w:b/>
          <w:color w:val="000000"/>
          <w:sz w:val="28"/>
          <w:szCs w:val="28"/>
        </w:rPr>
        <w:t>.</w:t>
      </w:r>
    </w:p>
    <w:p w14:paraId="21CA0227" w14:textId="7DE99DB2" w:rsidR="0025016E" w:rsidRPr="00875FA6" w:rsidRDefault="0025016E" w:rsidP="0025016E">
      <w:pPr>
        <w:spacing w:line="360" w:lineRule="auto"/>
        <w:ind w:firstLine="709"/>
        <w:jc w:val="both"/>
        <w:rPr>
          <w:rFonts w:ascii="Arial" w:hAnsi="Arial" w:cs="Arial"/>
          <w:sz w:val="28"/>
          <w:szCs w:val="28"/>
        </w:rPr>
      </w:pPr>
      <w:r w:rsidRPr="00875FA6">
        <w:rPr>
          <w:rFonts w:ascii="Arial" w:eastAsia="Calibri" w:hAnsi="Arial" w:cs="Arial"/>
          <w:b/>
          <w:color w:val="000000"/>
          <w:sz w:val="28"/>
          <w:szCs w:val="28"/>
        </w:rPr>
        <w:t xml:space="preserve">TERCERO: </w:t>
      </w:r>
      <w:r w:rsidRPr="00875FA6">
        <w:rPr>
          <w:rFonts w:ascii="Arial" w:hAnsi="Arial" w:cs="Arial"/>
          <w:sz w:val="28"/>
          <w:szCs w:val="28"/>
        </w:rPr>
        <w:t>Este Tribunal es competente para conocer y decidir sobre los juicios del Servicio Civil, en funciones de Tribunal de Conciliación y Arbitraje, siendo la vía elegida por la actora correcta para su trámite</w:t>
      </w:r>
      <w:r w:rsidR="003F3CDF">
        <w:rPr>
          <w:rFonts w:ascii="Arial" w:hAnsi="Arial" w:cs="Arial"/>
          <w:sz w:val="28"/>
          <w:szCs w:val="28"/>
        </w:rPr>
        <w:t>, por las razones expuestas en esta resolución</w:t>
      </w:r>
      <w:r w:rsidRPr="00875FA6">
        <w:rPr>
          <w:rFonts w:ascii="Arial" w:hAnsi="Arial" w:cs="Arial"/>
          <w:sz w:val="28"/>
          <w:szCs w:val="28"/>
        </w:rPr>
        <w:t>.</w:t>
      </w:r>
    </w:p>
    <w:p w14:paraId="5DC155C0" w14:textId="531ACF50" w:rsidR="0025016E" w:rsidRPr="00875FA6" w:rsidRDefault="0025016E" w:rsidP="0025016E">
      <w:pPr>
        <w:pStyle w:val="NormalWeb"/>
        <w:spacing w:after="240" w:afterAutospacing="0" w:line="360" w:lineRule="auto"/>
        <w:ind w:firstLine="708"/>
        <w:jc w:val="both"/>
        <w:rPr>
          <w:rFonts w:ascii="Arial" w:hAnsi="Arial" w:cs="Arial"/>
          <w:bCs/>
          <w:sz w:val="28"/>
          <w:szCs w:val="28"/>
          <w:lang w:val="es-ES_tradnl"/>
        </w:rPr>
      </w:pPr>
      <w:r w:rsidRPr="00875FA6">
        <w:rPr>
          <w:rFonts w:ascii="Arial" w:hAnsi="Arial" w:cs="Arial"/>
          <w:b/>
          <w:sz w:val="28"/>
          <w:szCs w:val="28"/>
          <w:lang w:val="es-ES_tradnl"/>
        </w:rPr>
        <w:t xml:space="preserve">CUARTO: </w:t>
      </w:r>
      <w:r w:rsidRPr="00875FA6">
        <w:rPr>
          <w:rFonts w:ascii="Arial" w:hAnsi="Arial" w:cs="Arial"/>
          <w:bCs/>
          <w:sz w:val="28"/>
          <w:szCs w:val="28"/>
          <w:lang w:val="es-ES_tradnl"/>
        </w:rPr>
        <w:t xml:space="preserve">Han sido </w:t>
      </w:r>
      <w:r w:rsidR="000C722A">
        <w:rPr>
          <w:rFonts w:ascii="Arial" w:hAnsi="Arial" w:cs="Arial"/>
          <w:bCs/>
          <w:sz w:val="28"/>
          <w:szCs w:val="28"/>
          <w:lang w:val="es-ES_tradnl"/>
        </w:rPr>
        <w:t xml:space="preserve">parcialmente </w:t>
      </w:r>
      <w:r w:rsidRPr="00875FA6">
        <w:rPr>
          <w:rFonts w:ascii="Arial" w:hAnsi="Arial" w:cs="Arial"/>
          <w:bCs/>
          <w:sz w:val="28"/>
          <w:szCs w:val="28"/>
          <w:lang w:val="es-ES_tradnl"/>
        </w:rPr>
        <w:t>procedentes</w:t>
      </w:r>
      <w:r w:rsidR="000C722A">
        <w:rPr>
          <w:rFonts w:ascii="Arial" w:hAnsi="Arial" w:cs="Arial"/>
          <w:bCs/>
          <w:sz w:val="28"/>
          <w:szCs w:val="28"/>
          <w:lang w:val="es-ES_tradnl"/>
        </w:rPr>
        <w:t xml:space="preserve"> </w:t>
      </w:r>
      <w:r w:rsidRPr="00875FA6">
        <w:rPr>
          <w:rFonts w:ascii="Arial" w:hAnsi="Arial" w:cs="Arial"/>
          <w:bCs/>
          <w:sz w:val="28"/>
          <w:szCs w:val="28"/>
          <w:lang w:val="es-ES_tradnl"/>
        </w:rPr>
        <w:t xml:space="preserve">las acciones intentadas por </w:t>
      </w:r>
      <w:r w:rsidR="000D0B96">
        <w:rPr>
          <w:rFonts w:ascii="Arial" w:hAnsi="Arial" w:cs="Arial"/>
          <w:bCs/>
          <w:sz w:val="28"/>
          <w:szCs w:val="28"/>
          <w:lang w:val="es-ES_tradnl"/>
        </w:rPr>
        <w:t>- - - - - - - - - - - - - - - - - - - - - - - - - - - - - - - - - -</w:t>
      </w:r>
      <w:r w:rsidRPr="00875FA6">
        <w:rPr>
          <w:rFonts w:ascii="Arial" w:hAnsi="Arial" w:cs="Arial"/>
          <w:bCs/>
          <w:sz w:val="28"/>
          <w:szCs w:val="28"/>
          <w:lang w:val="es-ES_tradnl"/>
        </w:rPr>
        <w:t>, en contra de</w:t>
      </w:r>
      <w:r w:rsidR="00AD32FF">
        <w:rPr>
          <w:rFonts w:ascii="Arial" w:hAnsi="Arial" w:cs="Arial"/>
          <w:bCs/>
          <w:sz w:val="28"/>
          <w:szCs w:val="28"/>
          <w:lang w:val="es-ES_tradnl"/>
        </w:rPr>
        <w:t>l GOBIERNO DEL ESTADO DE SONORA, de</w:t>
      </w:r>
      <w:r w:rsidRPr="00875FA6">
        <w:rPr>
          <w:rFonts w:ascii="Arial" w:hAnsi="Arial" w:cs="Arial"/>
          <w:bCs/>
          <w:sz w:val="28"/>
          <w:szCs w:val="28"/>
          <w:lang w:val="es-ES_tradnl"/>
        </w:rPr>
        <w:t xml:space="preserve"> </w:t>
      </w:r>
      <w:r w:rsidR="00AD32FF">
        <w:rPr>
          <w:rFonts w:ascii="Arial" w:hAnsi="Arial" w:cs="Arial"/>
          <w:bCs/>
          <w:sz w:val="28"/>
          <w:szCs w:val="28"/>
          <w:lang w:val="es-ES_tradnl"/>
        </w:rPr>
        <w:t>la SECRETARÍA DE SALUD PÚBLICA DEL ESTADO DE SONORA y de los SERVICIOS DE SALUD DE SONORA</w:t>
      </w:r>
      <w:r w:rsidRPr="00875FA6">
        <w:rPr>
          <w:rFonts w:ascii="Arial" w:hAnsi="Arial" w:cs="Arial"/>
          <w:bCs/>
          <w:sz w:val="28"/>
          <w:szCs w:val="28"/>
          <w:lang w:val="es-ES_tradnl"/>
        </w:rPr>
        <w:t>.-</w:t>
      </w:r>
    </w:p>
    <w:p w14:paraId="564D0B4B" w14:textId="7AFB1BCF" w:rsidR="00A4702D" w:rsidRDefault="0025016E" w:rsidP="0025016E">
      <w:pPr>
        <w:pStyle w:val="NormalWeb"/>
        <w:spacing w:after="240" w:afterAutospacing="0" w:line="360" w:lineRule="auto"/>
        <w:ind w:firstLine="708"/>
        <w:jc w:val="both"/>
        <w:rPr>
          <w:rFonts w:ascii="Arial" w:hAnsi="Arial" w:cs="Arial"/>
          <w:bCs/>
          <w:sz w:val="28"/>
          <w:szCs w:val="28"/>
          <w:lang w:val="es-ES_tradnl"/>
        </w:rPr>
      </w:pPr>
      <w:r w:rsidRPr="00875FA6">
        <w:rPr>
          <w:rFonts w:ascii="Arial" w:hAnsi="Arial" w:cs="Arial"/>
          <w:b/>
          <w:sz w:val="28"/>
          <w:szCs w:val="28"/>
          <w:lang w:val="es-ES_tradnl"/>
        </w:rPr>
        <w:t xml:space="preserve">QUINTO: </w:t>
      </w:r>
      <w:r w:rsidRPr="00875FA6">
        <w:rPr>
          <w:rFonts w:ascii="Arial" w:eastAsia="Calibri" w:hAnsi="Arial" w:cs="Arial"/>
          <w:sz w:val="28"/>
          <w:szCs w:val="28"/>
          <w:lang w:eastAsia="en-US"/>
        </w:rPr>
        <w:t xml:space="preserve">Se </w:t>
      </w:r>
      <w:r w:rsidR="00AD32FF">
        <w:rPr>
          <w:rFonts w:ascii="Arial" w:eastAsia="Calibri" w:hAnsi="Arial" w:cs="Arial"/>
          <w:sz w:val="28"/>
          <w:szCs w:val="28"/>
          <w:lang w:eastAsia="en-US"/>
        </w:rPr>
        <w:t xml:space="preserve">condena </w:t>
      </w:r>
      <w:r w:rsidRPr="00875FA6">
        <w:rPr>
          <w:rFonts w:ascii="Arial" w:eastAsia="Calibri" w:hAnsi="Arial" w:cs="Arial"/>
          <w:sz w:val="28"/>
          <w:szCs w:val="28"/>
          <w:lang w:eastAsia="en-US"/>
        </w:rPr>
        <w:t>a</w:t>
      </w:r>
      <w:r w:rsidR="003F3CDF">
        <w:rPr>
          <w:rFonts w:ascii="Arial" w:eastAsia="Calibri" w:hAnsi="Arial" w:cs="Arial"/>
          <w:sz w:val="28"/>
          <w:szCs w:val="28"/>
          <w:lang w:eastAsia="en-US"/>
        </w:rPr>
        <w:t>l GOBIERNO DEL ESTADO DE SONORA, a</w:t>
      </w:r>
      <w:r w:rsidRPr="00875FA6">
        <w:rPr>
          <w:rFonts w:ascii="Arial" w:eastAsia="Calibri" w:hAnsi="Arial" w:cs="Arial"/>
          <w:sz w:val="28"/>
          <w:szCs w:val="28"/>
          <w:lang w:eastAsia="en-US"/>
        </w:rPr>
        <w:t xml:space="preserve"> l</w:t>
      </w:r>
      <w:r w:rsidR="00AD32FF">
        <w:rPr>
          <w:rFonts w:ascii="Arial" w:eastAsia="Calibri" w:hAnsi="Arial" w:cs="Arial"/>
          <w:sz w:val="28"/>
          <w:szCs w:val="28"/>
          <w:lang w:eastAsia="en-US"/>
        </w:rPr>
        <w:t xml:space="preserve">a </w:t>
      </w:r>
      <w:r w:rsidR="00AD32FF">
        <w:rPr>
          <w:rFonts w:ascii="Arial" w:hAnsi="Arial" w:cs="Arial"/>
          <w:bCs/>
          <w:sz w:val="28"/>
          <w:szCs w:val="28"/>
          <w:lang w:val="es-ES_tradnl"/>
        </w:rPr>
        <w:t xml:space="preserve">SECRETARÍA DE SALUD PÚBLICA DEL ESTADO DE SONORA y a los SERVICIOS DE SALUD DE SONORA, a pagar a la actora, </w:t>
      </w:r>
      <w:r w:rsidR="00566990">
        <w:rPr>
          <w:rFonts w:ascii="Arial" w:hAnsi="Arial" w:cs="Arial"/>
          <w:bCs/>
          <w:sz w:val="28"/>
          <w:szCs w:val="28"/>
          <w:lang w:val="es-ES_tradnl"/>
        </w:rPr>
        <w:t>l</w:t>
      </w:r>
      <w:r w:rsidR="00A4702D">
        <w:rPr>
          <w:rFonts w:ascii="Arial" w:hAnsi="Arial" w:cs="Arial"/>
          <w:bCs/>
          <w:sz w:val="28"/>
          <w:szCs w:val="28"/>
          <w:lang w:val="es-ES_tradnl"/>
        </w:rPr>
        <w:t>a</w:t>
      </w:r>
      <w:r w:rsidR="00566990">
        <w:rPr>
          <w:rFonts w:ascii="Arial" w:hAnsi="Arial" w:cs="Arial"/>
          <w:bCs/>
          <w:sz w:val="28"/>
          <w:szCs w:val="28"/>
          <w:lang w:val="es-ES_tradnl"/>
        </w:rPr>
        <w:t>s</w:t>
      </w:r>
      <w:r w:rsidR="00A4702D">
        <w:rPr>
          <w:rFonts w:ascii="Arial" w:hAnsi="Arial" w:cs="Arial"/>
          <w:bCs/>
          <w:sz w:val="28"/>
          <w:szCs w:val="28"/>
          <w:lang w:val="es-ES_tradnl"/>
        </w:rPr>
        <w:t xml:space="preserve"> diferencias salariales respecto del pago por concepto de homologación del mes de mayo de dos mil catorce a la fecha de esta resolución en el entendido de que seguirán cayendo hasta en tanto se dé cabal cumplimiento a est</w:t>
      </w:r>
      <w:r w:rsidR="002062AF">
        <w:rPr>
          <w:rFonts w:ascii="Arial" w:hAnsi="Arial" w:cs="Arial"/>
          <w:bCs/>
          <w:sz w:val="28"/>
          <w:szCs w:val="28"/>
          <w:lang w:val="es-ES_tradnl"/>
        </w:rPr>
        <w:t>a</w:t>
      </w:r>
      <w:r w:rsidR="00A4702D">
        <w:rPr>
          <w:rFonts w:ascii="Arial" w:hAnsi="Arial" w:cs="Arial"/>
          <w:bCs/>
          <w:sz w:val="28"/>
          <w:szCs w:val="28"/>
          <w:lang w:val="es-ES_tradnl"/>
        </w:rPr>
        <w:t xml:space="preserve"> resolución, por las razones expuestas en el último considerando.</w:t>
      </w:r>
    </w:p>
    <w:p w14:paraId="5D03A0CF" w14:textId="34A56B71" w:rsidR="0025016E" w:rsidRPr="00875FA6" w:rsidRDefault="00A4702D" w:rsidP="0025016E">
      <w:pPr>
        <w:pStyle w:val="NormalWeb"/>
        <w:spacing w:after="240" w:afterAutospacing="0" w:line="360" w:lineRule="auto"/>
        <w:ind w:firstLine="708"/>
        <w:jc w:val="both"/>
        <w:rPr>
          <w:rFonts w:ascii="Arial" w:eastAsia="Calibri" w:hAnsi="Arial" w:cs="Arial"/>
          <w:sz w:val="28"/>
          <w:szCs w:val="28"/>
          <w:lang w:eastAsia="en-US"/>
        </w:rPr>
      </w:pPr>
      <w:r w:rsidRPr="00A4702D">
        <w:rPr>
          <w:rFonts w:ascii="Arial" w:hAnsi="Arial" w:cs="Arial"/>
          <w:b/>
          <w:sz w:val="28"/>
          <w:szCs w:val="28"/>
          <w:lang w:val="es-ES_tradnl"/>
        </w:rPr>
        <w:t>SEXTO:</w:t>
      </w:r>
      <w:r>
        <w:rPr>
          <w:rFonts w:ascii="Arial" w:hAnsi="Arial" w:cs="Arial"/>
          <w:bCs/>
          <w:sz w:val="28"/>
          <w:szCs w:val="28"/>
          <w:lang w:val="es-ES_tradnl"/>
        </w:rPr>
        <w:t xml:space="preserve"> Se ordena abrir, a petición de parte, incidente de liquidación para el cómputo de las diferencias salariales respecto del pago por concepto de homologación del mes de mayo de dos mil catorce a la fecha de esta resolución y hasta que se dé cumplimiento a la mismas, </w:t>
      </w:r>
      <w:r w:rsidR="00AD32FF">
        <w:rPr>
          <w:rFonts w:ascii="Arial" w:hAnsi="Arial" w:cs="Arial"/>
          <w:bCs/>
          <w:sz w:val="28"/>
          <w:szCs w:val="28"/>
          <w:lang w:val="es-ES_tradnl"/>
        </w:rPr>
        <w:t xml:space="preserve"> </w:t>
      </w:r>
      <w:r w:rsidR="0025016E" w:rsidRPr="00875FA6">
        <w:rPr>
          <w:rFonts w:ascii="Arial" w:eastAsia="Calibri" w:hAnsi="Arial" w:cs="Arial"/>
          <w:sz w:val="28"/>
          <w:szCs w:val="28"/>
          <w:lang w:eastAsia="en-US"/>
        </w:rPr>
        <w:t>por las razones expuestas en el último considerando de esta resolución.</w:t>
      </w:r>
    </w:p>
    <w:p w14:paraId="3CED31E9" w14:textId="7E66E5A9" w:rsidR="00A4702D" w:rsidRDefault="0025016E" w:rsidP="00566990">
      <w:pPr>
        <w:pStyle w:val="NormalWeb"/>
        <w:spacing w:after="240" w:afterAutospacing="0" w:line="360" w:lineRule="auto"/>
        <w:ind w:firstLine="708"/>
        <w:jc w:val="both"/>
        <w:rPr>
          <w:rFonts w:ascii="Arial" w:hAnsi="Arial" w:cs="Arial"/>
          <w:sz w:val="28"/>
          <w:szCs w:val="28"/>
        </w:rPr>
      </w:pPr>
      <w:r w:rsidRPr="00875FA6">
        <w:rPr>
          <w:rFonts w:ascii="Arial" w:hAnsi="Arial" w:cs="Arial"/>
          <w:b/>
          <w:sz w:val="28"/>
          <w:szCs w:val="28"/>
        </w:rPr>
        <w:t>S</w:t>
      </w:r>
      <w:r w:rsidR="00A4702D">
        <w:rPr>
          <w:rFonts w:ascii="Arial" w:hAnsi="Arial" w:cs="Arial"/>
          <w:b/>
          <w:sz w:val="28"/>
          <w:szCs w:val="28"/>
        </w:rPr>
        <w:t>ÉPTIM</w:t>
      </w:r>
      <w:r w:rsidRPr="00875FA6">
        <w:rPr>
          <w:rFonts w:ascii="Arial" w:hAnsi="Arial" w:cs="Arial"/>
          <w:b/>
          <w:sz w:val="28"/>
          <w:szCs w:val="28"/>
        </w:rPr>
        <w:t>O:</w:t>
      </w:r>
      <w:r w:rsidRPr="00875FA6">
        <w:rPr>
          <w:rFonts w:ascii="Arial" w:hAnsi="Arial" w:cs="Arial"/>
          <w:sz w:val="28"/>
          <w:szCs w:val="28"/>
        </w:rPr>
        <w:t xml:space="preserve"> </w:t>
      </w:r>
      <w:r w:rsidR="00A4702D" w:rsidRPr="00875FA6">
        <w:rPr>
          <w:rFonts w:ascii="Arial" w:eastAsia="Calibri" w:hAnsi="Arial" w:cs="Arial"/>
          <w:sz w:val="28"/>
          <w:szCs w:val="28"/>
          <w:lang w:eastAsia="en-US"/>
        </w:rPr>
        <w:t xml:space="preserve">Se </w:t>
      </w:r>
      <w:r w:rsidR="00A4702D">
        <w:rPr>
          <w:rFonts w:ascii="Arial" w:eastAsia="Calibri" w:hAnsi="Arial" w:cs="Arial"/>
          <w:sz w:val="28"/>
          <w:szCs w:val="28"/>
          <w:lang w:eastAsia="en-US"/>
        </w:rPr>
        <w:t xml:space="preserve">condena </w:t>
      </w:r>
      <w:r w:rsidR="00A4702D" w:rsidRPr="00875FA6">
        <w:rPr>
          <w:rFonts w:ascii="Arial" w:eastAsia="Calibri" w:hAnsi="Arial" w:cs="Arial"/>
          <w:sz w:val="28"/>
          <w:szCs w:val="28"/>
          <w:lang w:eastAsia="en-US"/>
        </w:rPr>
        <w:t>a</w:t>
      </w:r>
      <w:r w:rsidR="00A4702D">
        <w:rPr>
          <w:rFonts w:ascii="Arial" w:eastAsia="Calibri" w:hAnsi="Arial" w:cs="Arial"/>
          <w:sz w:val="28"/>
          <w:szCs w:val="28"/>
          <w:lang w:eastAsia="en-US"/>
        </w:rPr>
        <w:t>l GOBIERNO DEL ESTADO DE SONORA, a</w:t>
      </w:r>
      <w:r w:rsidR="00A4702D" w:rsidRPr="00875FA6">
        <w:rPr>
          <w:rFonts w:ascii="Arial" w:eastAsia="Calibri" w:hAnsi="Arial" w:cs="Arial"/>
          <w:sz w:val="28"/>
          <w:szCs w:val="28"/>
          <w:lang w:eastAsia="en-US"/>
        </w:rPr>
        <w:t xml:space="preserve"> l</w:t>
      </w:r>
      <w:r w:rsidR="00A4702D">
        <w:rPr>
          <w:rFonts w:ascii="Arial" w:eastAsia="Calibri" w:hAnsi="Arial" w:cs="Arial"/>
          <w:sz w:val="28"/>
          <w:szCs w:val="28"/>
          <w:lang w:eastAsia="en-US"/>
        </w:rPr>
        <w:t xml:space="preserve">a </w:t>
      </w:r>
      <w:r w:rsidR="00A4702D">
        <w:rPr>
          <w:rFonts w:ascii="Arial" w:hAnsi="Arial" w:cs="Arial"/>
          <w:bCs/>
          <w:sz w:val="28"/>
          <w:szCs w:val="28"/>
          <w:lang w:val="es-ES_tradnl"/>
        </w:rPr>
        <w:t xml:space="preserve">SECRETARÍA DE SALUD PÚBLICA DEL ESTADO DE SONORA y a los SERVICIOS DE SALUD DE SONORA, a pagar a la actora, </w:t>
      </w:r>
      <w:r w:rsidR="00501358">
        <w:rPr>
          <w:rFonts w:ascii="Arial" w:hAnsi="Arial" w:cs="Arial"/>
          <w:bCs/>
          <w:sz w:val="28"/>
          <w:szCs w:val="28"/>
          <w:lang w:val="es-ES_tradnl"/>
        </w:rPr>
        <w:t xml:space="preserve">las siguientes cantidades, relativas al </w:t>
      </w:r>
      <w:r w:rsidR="00501358" w:rsidRPr="00501358">
        <w:rPr>
          <w:rFonts w:ascii="Arial" w:hAnsi="Arial" w:cs="Arial"/>
          <w:b/>
          <w:sz w:val="28"/>
          <w:szCs w:val="28"/>
          <w:lang w:val="es-ES_tradnl"/>
        </w:rPr>
        <w:t>pago de homologación</w:t>
      </w:r>
      <w:r w:rsidR="00501358">
        <w:rPr>
          <w:rFonts w:ascii="Arial" w:hAnsi="Arial" w:cs="Arial"/>
          <w:bCs/>
          <w:sz w:val="28"/>
          <w:szCs w:val="28"/>
          <w:lang w:val="es-ES_tradnl"/>
        </w:rPr>
        <w:t xml:space="preserve">, correspondientes a los años dos mil catorce a dos mil veintitrés: </w:t>
      </w:r>
      <w:r w:rsidR="00501358" w:rsidRPr="00501358">
        <w:rPr>
          <w:rFonts w:ascii="Arial" w:hAnsi="Arial" w:cs="Arial"/>
          <w:b/>
          <w:sz w:val="28"/>
          <w:szCs w:val="28"/>
          <w:lang w:val="es-ES_tradnl"/>
        </w:rPr>
        <w:t>$36,813.15</w:t>
      </w:r>
      <w:r w:rsidR="00501358">
        <w:rPr>
          <w:rFonts w:ascii="Arial" w:hAnsi="Arial" w:cs="Arial"/>
          <w:bCs/>
          <w:sz w:val="28"/>
          <w:szCs w:val="28"/>
          <w:lang w:val="es-ES_tradnl"/>
        </w:rPr>
        <w:t xml:space="preserve"> (Son</w:t>
      </w:r>
      <w:r w:rsidR="002062AF">
        <w:rPr>
          <w:rFonts w:ascii="Arial" w:hAnsi="Arial" w:cs="Arial"/>
          <w:bCs/>
          <w:sz w:val="28"/>
          <w:szCs w:val="28"/>
          <w:lang w:val="es-ES_tradnl"/>
        </w:rPr>
        <w:t>:</w:t>
      </w:r>
      <w:r w:rsidR="00501358">
        <w:rPr>
          <w:rFonts w:ascii="Arial" w:hAnsi="Arial" w:cs="Arial"/>
          <w:bCs/>
          <w:sz w:val="28"/>
          <w:szCs w:val="28"/>
          <w:lang w:val="es-ES_tradnl"/>
        </w:rPr>
        <w:t xml:space="preserve"> Treinta y seis mil ochocientos trece pesos 15/100 moneda nacional) por concepto de aguinaldos; </w:t>
      </w:r>
      <w:r w:rsidR="00501358" w:rsidRPr="00501358">
        <w:rPr>
          <w:rFonts w:ascii="Arial" w:hAnsi="Arial" w:cs="Arial"/>
          <w:b/>
          <w:sz w:val="28"/>
          <w:szCs w:val="28"/>
          <w:lang w:val="es-ES_tradnl"/>
        </w:rPr>
        <w:t>$49,084.20</w:t>
      </w:r>
      <w:r w:rsidR="00501358">
        <w:rPr>
          <w:rFonts w:ascii="Arial" w:hAnsi="Arial" w:cs="Arial"/>
          <w:bCs/>
          <w:sz w:val="28"/>
          <w:szCs w:val="28"/>
          <w:lang w:val="es-ES_tradnl"/>
        </w:rPr>
        <w:t xml:space="preserve"> (Son: Cuarenta y nueve mil ochenta y cuatro pesos 20/100 moneda nacional) por concepto de </w:t>
      </w:r>
      <w:r w:rsidR="00A4702D">
        <w:rPr>
          <w:rFonts w:ascii="Arial" w:hAnsi="Arial" w:cs="Arial"/>
          <w:bCs/>
          <w:sz w:val="28"/>
          <w:szCs w:val="28"/>
          <w:lang w:val="es-ES_tradnl"/>
        </w:rPr>
        <w:t xml:space="preserve"> vacaciones</w:t>
      </w:r>
      <w:r w:rsidR="00501358">
        <w:rPr>
          <w:rFonts w:ascii="Arial" w:hAnsi="Arial" w:cs="Arial"/>
          <w:bCs/>
          <w:sz w:val="28"/>
          <w:szCs w:val="28"/>
          <w:lang w:val="es-ES_tradnl"/>
        </w:rPr>
        <w:t xml:space="preserve">; </w:t>
      </w:r>
      <w:r w:rsidR="00501358" w:rsidRPr="00501358">
        <w:rPr>
          <w:rFonts w:ascii="Arial" w:hAnsi="Arial" w:cs="Arial"/>
          <w:b/>
          <w:sz w:val="28"/>
          <w:szCs w:val="28"/>
          <w:lang w:val="es-ES_tradnl"/>
        </w:rPr>
        <w:t>$12,271.05</w:t>
      </w:r>
      <w:r w:rsidR="00501358">
        <w:rPr>
          <w:rFonts w:ascii="Arial" w:hAnsi="Arial" w:cs="Arial"/>
          <w:bCs/>
          <w:sz w:val="28"/>
          <w:szCs w:val="28"/>
          <w:lang w:val="es-ES_tradnl"/>
        </w:rPr>
        <w:t xml:space="preserve"> (Son: Doce mil doscientos setenta y un pesos 05/100 moneda nacional) por concepto de </w:t>
      </w:r>
      <w:r w:rsidR="00A4702D">
        <w:rPr>
          <w:rFonts w:ascii="Arial" w:hAnsi="Arial" w:cs="Arial"/>
          <w:bCs/>
          <w:sz w:val="28"/>
          <w:szCs w:val="28"/>
          <w:lang w:val="es-ES_tradnl"/>
        </w:rPr>
        <w:t>prima vacacional</w:t>
      </w:r>
      <w:r w:rsidR="00501358">
        <w:rPr>
          <w:rFonts w:ascii="Arial" w:hAnsi="Arial" w:cs="Arial"/>
          <w:bCs/>
          <w:sz w:val="28"/>
          <w:szCs w:val="28"/>
          <w:lang w:val="es-ES_tradnl"/>
        </w:rPr>
        <w:t xml:space="preserve"> y respecto al aumento del salario de la actora, la cantidad de: </w:t>
      </w:r>
      <w:r w:rsidR="00501358" w:rsidRPr="00501358">
        <w:rPr>
          <w:rFonts w:ascii="Arial" w:hAnsi="Arial" w:cs="Arial"/>
          <w:b/>
          <w:sz w:val="28"/>
          <w:szCs w:val="28"/>
          <w:lang w:val="es-ES_tradnl"/>
        </w:rPr>
        <w:t>$283,319.82</w:t>
      </w:r>
      <w:r w:rsidR="00501358">
        <w:rPr>
          <w:rFonts w:ascii="Arial" w:hAnsi="Arial" w:cs="Arial"/>
          <w:bCs/>
          <w:sz w:val="28"/>
          <w:szCs w:val="28"/>
          <w:lang w:val="es-ES_tradnl"/>
        </w:rPr>
        <w:t xml:space="preserve"> (Son: Doscientos ochenta y tres mil trescientos diecinueve pesos 82/100 moneda nacional)</w:t>
      </w:r>
      <w:r w:rsidR="00A4702D">
        <w:rPr>
          <w:rFonts w:ascii="Arial" w:hAnsi="Arial" w:cs="Arial"/>
          <w:bCs/>
          <w:sz w:val="28"/>
          <w:szCs w:val="28"/>
          <w:lang w:val="es-ES_tradnl"/>
        </w:rPr>
        <w:t>, conforme al artículo 16 de la Ley del Servicio Civil,</w:t>
      </w:r>
      <w:r w:rsidR="000B450D">
        <w:rPr>
          <w:rFonts w:ascii="Arial" w:hAnsi="Arial" w:cs="Arial"/>
          <w:bCs/>
          <w:sz w:val="28"/>
          <w:szCs w:val="28"/>
          <w:lang w:val="es-ES_tradnl"/>
        </w:rPr>
        <w:t xml:space="preserve"> en términos del </w:t>
      </w:r>
      <w:r w:rsidR="00A4702D">
        <w:rPr>
          <w:rFonts w:ascii="Arial" w:hAnsi="Arial" w:cs="Arial"/>
          <w:bCs/>
          <w:sz w:val="28"/>
          <w:szCs w:val="28"/>
          <w:lang w:val="es-ES_tradnl"/>
        </w:rPr>
        <w:t>último considerando de esta resolución.</w:t>
      </w:r>
    </w:p>
    <w:p w14:paraId="75D09F77" w14:textId="122A0243" w:rsidR="00F174FF" w:rsidRDefault="00A4702D" w:rsidP="00566990">
      <w:pPr>
        <w:pStyle w:val="NormalWeb"/>
        <w:spacing w:after="240" w:afterAutospacing="0" w:line="360" w:lineRule="auto"/>
        <w:ind w:firstLine="708"/>
        <w:jc w:val="both"/>
        <w:rPr>
          <w:rFonts w:ascii="Arial" w:eastAsia="Times New Roman" w:hAnsi="Arial" w:cs="Arial"/>
          <w:b/>
          <w:bCs/>
          <w:sz w:val="28"/>
          <w:szCs w:val="28"/>
        </w:rPr>
      </w:pPr>
      <w:r>
        <w:rPr>
          <w:rFonts w:ascii="Arial" w:eastAsia="Times New Roman" w:hAnsi="Arial" w:cs="Arial"/>
          <w:b/>
          <w:bCs/>
          <w:sz w:val="28"/>
          <w:szCs w:val="28"/>
        </w:rPr>
        <w:t xml:space="preserve">OCTAVO: </w:t>
      </w:r>
      <w:r w:rsidR="00F174FF" w:rsidRPr="00F174FF">
        <w:rPr>
          <w:rFonts w:ascii="Arial" w:eastAsia="Times New Roman" w:hAnsi="Arial" w:cs="Arial"/>
          <w:sz w:val="28"/>
          <w:szCs w:val="28"/>
        </w:rPr>
        <w:t>Se absuelve al</w:t>
      </w:r>
      <w:r w:rsidR="00F174FF">
        <w:rPr>
          <w:rFonts w:ascii="Arial" w:eastAsia="Times New Roman" w:hAnsi="Arial" w:cs="Arial"/>
          <w:b/>
          <w:bCs/>
          <w:sz w:val="28"/>
          <w:szCs w:val="28"/>
        </w:rPr>
        <w:t xml:space="preserve"> </w:t>
      </w:r>
      <w:r w:rsidR="00F174FF">
        <w:rPr>
          <w:rFonts w:ascii="Arial" w:eastAsia="Calibri" w:hAnsi="Arial" w:cs="Arial"/>
          <w:sz w:val="28"/>
          <w:szCs w:val="28"/>
          <w:lang w:eastAsia="en-US"/>
        </w:rPr>
        <w:t>GOBIERNO DEL ESTADO DE SONORA, a</w:t>
      </w:r>
      <w:r w:rsidR="00F174FF" w:rsidRPr="00875FA6">
        <w:rPr>
          <w:rFonts w:ascii="Arial" w:eastAsia="Calibri" w:hAnsi="Arial" w:cs="Arial"/>
          <w:sz w:val="28"/>
          <w:szCs w:val="28"/>
          <w:lang w:eastAsia="en-US"/>
        </w:rPr>
        <w:t xml:space="preserve"> l</w:t>
      </w:r>
      <w:r w:rsidR="00F174FF">
        <w:rPr>
          <w:rFonts w:ascii="Arial" w:eastAsia="Calibri" w:hAnsi="Arial" w:cs="Arial"/>
          <w:sz w:val="28"/>
          <w:szCs w:val="28"/>
          <w:lang w:eastAsia="en-US"/>
        </w:rPr>
        <w:t xml:space="preserve">a </w:t>
      </w:r>
      <w:r w:rsidR="00F174FF">
        <w:rPr>
          <w:rFonts w:ascii="Arial" w:hAnsi="Arial" w:cs="Arial"/>
          <w:bCs/>
          <w:sz w:val="28"/>
          <w:szCs w:val="28"/>
          <w:lang w:val="es-ES_tradnl"/>
        </w:rPr>
        <w:t xml:space="preserve">SECRETARÍA DE SALUD PÚBLICA DEL ESTADO DE SONORA y a los SERVICIOS DE SALUD DE SONORA, del pago de quinquenios por las razones expuestas en esta resolución. </w:t>
      </w:r>
    </w:p>
    <w:p w14:paraId="1172DB6C" w14:textId="15BE3DF8" w:rsidR="0025016E" w:rsidRPr="00875FA6" w:rsidRDefault="00F174FF" w:rsidP="00566990">
      <w:pPr>
        <w:pStyle w:val="NormalWeb"/>
        <w:spacing w:after="240" w:afterAutospacing="0" w:line="360" w:lineRule="auto"/>
        <w:ind w:firstLine="708"/>
        <w:jc w:val="both"/>
        <w:rPr>
          <w:rFonts w:ascii="Arial" w:eastAsia="Times New Roman" w:hAnsi="Arial" w:cs="Arial"/>
          <w:b/>
          <w:bCs/>
          <w:sz w:val="28"/>
          <w:szCs w:val="28"/>
          <w:lang w:val="es-ES_tradnl"/>
        </w:rPr>
      </w:pPr>
      <w:r>
        <w:rPr>
          <w:rFonts w:ascii="Arial" w:eastAsia="Times New Roman" w:hAnsi="Arial" w:cs="Arial"/>
          <w:b/>
          <w:bCs/>
          <w:sz w:val="28"/>
          <w:szCs w:val="28"/>
        </w:rPr>
        <w:t xml:space="preserve">NOVENO: </w:t>
      </w:r>
      <w:r w:rsidR="0025016E" w:rsidRPr="00875FA6">
        <w:rPr>
          <w:rFonts w:ascii="Arial" w:eastAsia="Times New Roman" w:hAnsi="Arial" w:cs="Arial"/>
          <w:b/>
          <w:bCs/>
          <w:sz w:val="28"/>
          <w:szCs w:val="28"/>
        </w:rPr>
        <w:t xml:space="preserve">NOTIFÍQUESE PERSONALMENTE </w:t>
      </w:r>
      <w:r w:rsidR="0025016E" w:rsidRPr="00875FA6">
        <w:rPr>
          <w:rFonts w:ascii="Arial" w:eastAsia="Times New Roman" w:hAnsi="Arial" w:cs="Arial"/>
          <w:sz w:val="28"/>
          <w:szCs w:val="28"/>
        </w:rPr>
        <w:t>la presente para todos los efectos legales, de conformidad con el artículo 125 de la Ley del Servicio Civil para el Estado de Sonora y en su oportunidad, archívese este asunto como total y definitivamente concluido.</w:t>
      </w:r>
    </w:p>
    <w:p w14:paraId="7E586DCF" w14:textId="77777777" w:rsidR="0025016E" w:rsidRPr="00875FA6" w:rsidRDefault="0025016E" w:rsidP="0025016E">
      <w:pPr>
        <w:spacing w:before="100" w:beforeAutospacing="1" w:after="200" w:afterAutospacing="1" w:line="360" w:lineRule="auto"/>
        <w:ind w:firstLine="708"/>
        <w:jc w:val="both"/>
        <w:rPr>
          <w:rFonts w:ascii="Arial" w:eastAsia="Times New Roman" w:hAnsi="Arial" w:cs="Arial"/>
          <w:sz w:val="28"/>
          <w:szCs w:val="28"/>
          <w:lang w:eastAsia="es-MX"/>
        </w:rPr>
      </w:pPr>
      <w:r w:rsidRPr="00875FA6">
        <w:rPr>
          <w:rFonts w:ascii="Arial" w:eastAsia="Times New Roman" w:hAnsi="Arial" w:cs="Arial"/>
          <w:b/>
          <w:bCs/>
          <w:sz w:val="28"/>
          <w:szCs w:val="28"/>
          <w:lang w:eastAsia="es-MX"/>
        </w:rPr>
        <w:t>A S Í</w:t>
      </w:r>
      <w:r w:rsidRPr="00875FA6">
        <w:rPr>
          <w:rFonts w:ascii="Arial" w:eastAsia="Times New Roman" w:hAnsi="Arial" w:cs="Arial"/>
          <w:sz w:val="28"/>
          <w:szCs w:val="28"/>
          <w:lang w:eastAsia="es-MX"/>
        </w:rPr>
        <w:t xml:space="preserve">       lo resolvieron y firmaron por unanimidad de votos de los Magistrados de Tribunal de Justicia Administrativa del Estado de Sonora, José Santiago Encinas Velarde, (Presidente), Renato Alberto Girón Loya, Daniel Rodarte Ramírez, Blanca Sobeida Viera Barajas y Guadalupe María Mendívil Corral, </w:t>
      </w:r>
      <w:r w:rsidRPr="00875FA6">
        <w:rPr>
          <w:rFonts w:ascii="Arial" w:eastAsia="Times New Roman" w:hAnsi="Arial" w:cs="Arial"/>
          <w:sz w:val="28"/>
          <w:szCs w:val="28"/>
          <w:lang w:val="es-ES_tradnl" w:eastAsia="es-MX"/>
        </w:rPr>
        <w:t>siendo ponente el tercero en orden de los nombrados</w:t>
      </w:r>
      <w:r w:rsidRPr="00875FA6">
        <w:rPr>
          <w:rFonts w:ascii="Arial" w:eastAsia="Times New Roman" w:hAnsi="Arial" w:cs="Arial"/>
          <w:sz w:val="28"/>
          <w:szCs w:val="28"/>
          <w:lang w:eastAsia="es-MX"/>
        </w:rPr>
        <w:t xml:space="preserve">, quienes firman con el Secretario General de Acuerdos, Luis Arsenio Duarte Salido, que autoriza y da fe.- DOY FE.- </w:t>
      </w:r>
    </w:p>
    <w:p w14:paraId="2179AB84" w14:textId="77777777" w:rsidR="0025016E" w:rsidRPr="00875FA6" w:rsidRDefault="0025016E" w:rsidP="0025016E">
      <w:pPr>
        <w:spacing w:before="100" w:beforeAutospacing="1" w:after="200" w:line="360" w:lineRule="auto"/>
        <w:ind w:firstLine="708"/>
        <w:jc w:val="both"/>
        <w:rPr>
          <w:rFonts w:ascii="Arial" w:eastAsia="Times New Roman" w:hAnsi="Arial" w:cs="Arial"/>
          <w:color w:val="000000"/>
          <w:sz w:val="28"/>
          <w:szCs w:val="28"/>
          <w:lang w:eastAsia="es-MX"/>
        </w:rPr>
      </w:pPr>
    </w:p>
    <w:p w14:paraId="53B5B09B" w14:textId="77777777" w:rsidR="0025016E" w:rsidRPr="00875FA6" w:rsidRDefault="0025016E" w:rsidP="0025016E">
      <w:pPr>
        <w:spacing w:after="0" w:line="240" w:lineRule="auto"/>
        <w:jc w:val="center"/>
        <w:rPr>
          <w:rFonts w:ascii="Arial" w:eastAsia="Times New Roman" w:hAnsi="Arial" w:cs="Arial"/>
          <w:sz w:val="28"/>
          <w:szCs w:val="28"/>
        </w:rPr>
      </w:pPr>
    </w:p>
    <w:p w14:paraId="7C451959"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MTRO. JOSÉ SANTIAGO ENCINAS VELARDE.</w:t>
      </w:r>
    </w:p>
    <w:p w14:paraId="01EA72E2"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MAGISTRADO PRESIDENTE.</w:t>
      </w:r>
    </w:p>
    <w:p w14:paraId="1A45EBD8" w14:textId="77777777" w:rsidR="0025016E" w:rsidRPr="00875FA6" w:rsidRDefault="0025016E" w:rsidP="0025016E">
      <w:pPr>
        <w:spacing w:after="0" w:line="240" w:lineRule="auto"/>
        <w:jc w:val="center"/>
        <w:rPr>
          <w:rFonts w:ascii="Arial" w:eastAsia="Times New Roman" w:hAnsi="Arial" w:cs="Arial"/>
          <w:sz w:val="28"/>
          <w:szCs w:val="28"/>
        </w:rPr>
      </w:pPr>
    </w:p>
    <w:p w14:paraId="0775899A" w14:textId="77777777" w:rsidR="0025016E" w:rsidRPr="00875FA6" w:rsidRDefault="0025016E" w:rsidP="0025016E">
      <w:pPr>
        <w:spacing w:after="0" w:line="240" w:lineRule="auto"/>
        <w:jc w:val="center"/>
        <w:rPr>
          <w:rFonts w:ascii="Arial" w:eastAsia="Times New Roman" w:hAnsi="Arial" w:cs="Arial"/>
          <w:sz w:val="28"/>
          <w:szCs w:val="28"/>
        </w:rPr>
      </w:pPr>
    </w:p>
    <w:p w14:paraId="432C920A" w14:textId="77777777" w:rsidR="0025016E" w:rsidRPr="00875FA6" w:rsidRDefault="0025016E" w:rsidP="0025016E">
      <w:pPr>
        <w:spacing w:after="0" w:line="240" w:lineRule="auto"/>
        <w:jc w:val="center"/>
        <w:rPr>
          <w:rFonts w:ascii="Arial" w:eastAsia="Times New Roman" w:hAnsi="Arial" w:cs="Arial"/>
          <w:sz w:val="28"/>
          <w:szCs w:val="28"/>
        </w:rPr>
      </w:pPr>
    </w:p>
    <w:p w14:paraId="1FEB7336" w14:textId="77777777" w:rsidR="0025016E" w:rsidRPr="00875FA6" w:rsidRDefault="0025016E" w:rsidP="0025016E">
      <w:pPr>
        <w:spacing w:after="0" w:line="240" w:lineRule="auto"/>
        <w:jc w:val="center"/>
        <w:rPr>
          <w:rFonts w:ascii="Arial" w:eastAsia="Times New Roman" w:hAnsi="Arial" w:cs="Arial"/>
          <w:sz w:val="28"/>
          <w:szCs w:val="28"/>
        </w:rPr>
      </w:pPr>
    </w:p>
    <w:p w14:paraId="26AF8F79"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 xml:space="preserve">MTRO. </w:t>
      </w:r>
      <w:r w:rsidRPr="00875FA6">
        <w:rPr>
          <w:rFonts w:ascii="Arial" w:eastAsia="Times New Roman" w:hAnsi="Arial" w:cs="Arial"/>
          <w:sz w:val="28"/>
          <w:szCs w:val="28"/>
          <w:lang w:eastAsia="es-MX"/>
        </w:rPr>
        <w:t>RENATO ALBERTO GIRÓN LOYA</w:t>
      </w:r>
      <w:r w:rsidRPr="00875FA6">
        <w:rPr>
          <w:rFonts w:ascii="Arial" w:eastAsia="Times New Roman" w:hAnsi="Arial" w:cs="Arial"/>
          <w:sz w:val="28"/>
          <w:szCs w:val="28"/>
        </w:rPr>
        <w:t>.</w:t>
      </w:r>
    </w:p>
    <w:p w14:paraId="381FD8EB"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MAGISTRADO SEGUNDO INSTRUCTOR.</w:t>
      </w:r>
    </w:p>
    <w:p w14:paraId="38D17F8C" w14:textId="77777777" w:rsidR="0025016E" w:rsidRPr="00875FA6" w:rsidRDefault="0025016E" w:rsidP="0025016E">
      <w:pPr>
        <w:spacing w:after="0" w:line="240" w:lineRule="auto"/>
        <w:jc w:val="center"/>
        <w:rPr>
          <w:rFonts w:ascii="Arial" w:eastAsia="Times New Roman" w:hAnsi="Arial" w:cs="Arial"/>
          <w:sz w:val="28"/>
          <w:szCs w:val="28"/>
        </w:rPr>
      </w:pPr>
    </w:p>
    <w:p w14:paraId="5816DEF9" w14:textId="77777777" w:rsidR="0025016E" w:rsidRPr="00875FA6" w:rsidRDefault="0025016E" w:rsidP="0025016E">
      <w:pPr>
        <w:spacing w:after="0" w:line="240" w:lineRule="auto"/>
        <w:jc w:val="center"/>
        <w:rPr>
          <w:rFonts w:ascii="Arial" w:eastAsia="Times New Roman" w:hAnsi="Arial" w:cs="Arial"/>
          <w:sz w:val="28"/>
          <w:szCs w:val="28"/>
        </w:rPr>
      </w:pPr>
    </w:p>
    <w:p w14:paraId="0074CA62" w14:textId="77777777" w:rsidR="0025016E" w:rsidRPr="00875FA6" w:rsidRDefault="0025016E" w:rsidP="0025016E">
      <w:pPr>
        <w:spacing w:after="0" w:line="240" w:lineRule="auto"/>
        <w:jc w:val="center"/>
        <w:rPr>
          <w:rFonts w:ascii="Arial" w:eastAsia="Times New Roman" w:hAnsi="Arial" w:cs="Arial"/>
          <w:sz w:val="28"/>
          <w:szCs w:val="28"/>
        </w:rPr>
      </w:pPr>
    </w:p>
    <w:p w14:paraId="1B84AF80" w14:textId="77777777" w:rsidR="0025016E" w:rsidRPr="00875FA6" w:rsidRDefault="0025016E" w:rsidP="0025016E">
      <w:pPr>
        <w:spacing w:after="0" w:line="240" w:lineRule="auto"/>
        <w:jc w:val="center"/>
        <w:rPr>
          <w:rFonts w:ascii="Arial" w:eastAsia="Times New Roman" w:hAnsi="Arial" w:cs="Arial"/>
          <w:sz w:val="28"/>
          <w:szCs w:val="28"/>
        </w:rPr>
      </w:pPr>
    </w:p>
    <w:p w14:paraId="4C4D872F"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DR. DANIEL RODARTE RAMÍREZ.</w:t>
      </w:r>
    </w:p>
    <w:p w14:paraId="5547F891"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MAGISTRADO TERCERO INSTRUCTOR.</w:t>
      </w:r>
    </w:p>
    <w:p w14:paraId="4517B6C8"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 xml:space="preserve"> </w:t>
      </w:r>
    </w:p>
    <w:p w14:paraId="39CBE3E8" w14:textId="77777777" w:rsidR="0025016E" w:rsidRPr="00875FA6" w:rsidRDefault="0025016E" w:rsidP="0025016E">
      <w:pPr>
        <w:spacing w:after="0" w:line="240" w:lineRule="auto"/>
        <w:jc w:val="center"/>
        <w:rPr>
          <w:rFonts w:ascii="Arial" w:eastAsia="Times New Roman" w:hAnsi="Arial" w:cs="Arial"/>
          <w:sz w:val="28"/>
          <w:szCs w:val="28"/>
        </w:rPr>
      </w:pPr>
    </w:p>
    <w:p w14:paraId="5DF31F89" w14:textId="77777777" w:rsidR="0025016E" w:rsidRPr="00875FA6" w:rsidRDefault="0025016E" w:rsidP="0025016E">
      <w:pPr>
        <w:spacing w:after="0" w:line="240" w:lineRule="auto"/>
        <w:jc w:val="center"/>
        <w:rPr>
          <w:rFonts w:ascii="Arial" w:eastAsia="Times New Roman" w:hAnsi="Arial" w:cs="Arial"/>
          <w:sz w:val="28"/>
          <w:szCs w:val="28"/>
        </w:rPr>
      </w:pPr>
    </w:p>
    <w:p w14:paraId="530DA5F5" w14:textId="77777777" w:rsidR="0025016E" w:rsidRPr="00875FA6" w:rsidRDefault="0025016E" w:rsidP="0025016E">
      <w:pPr>
        <w:spacing w:after="0" w:line="240" w:lineRule="auto"/>
        <w:jc w:val="center"/>
        <w:rPr>
          <w:rFonts w:ascii="Arial" w:eastAsia="Times New Roman" w:hAnsi="Arial" w:cs="Arial"/>
          <w:sz w:val="28"/>
          <w:szCs w:val="28"/>
        </w:rPr>
      </w:pPr>
    </w:p>
    <w:p w14:paraId="4DA48404"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 xml:space="preserve">MTRA.  </w:t>
      </w:r>
      <w:r w:rsidRPr="00875FA6">
        <w:rPr>
          <w:rFonts w:ascii="Arial" w:eastAsia="Times New Roman" w:hAnsi="Arial" w:cs="Arial"/>
          <w:sz w:val="28"/>
          <w:szCs w:val="28"/>
          <w:lang w:eastAsia="es-MX"/>
        </w:rPr>
        <w:t xml:space="preserve">BLANCA SOBEIDA VIERA BARAJAS </w:t>
      </w:r>
    </w:p>
    <w:p w14:paraId="3B696964"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MAGISTRADA CUARTA INSTRUCTORA.</w:t>
      </w:r>
    </w:p>
    <w:p w14:paraId="55FCF64C" w14:textId="77777777" w:rsidR="0025016E" w:rsidRPr="00875FA6" w:rsidRDefault="0025016E" w:rsidP="0025016E">
      <w:pPr>
        <w:spacing w:after="0" w:line="240" w:lineRule="auto"/>
        <w:jc w:val="center"/>
        <w:rPr>
          <w:rFonts w:ascii="Arial" w:eastAsia="Times New Roman" w:hAnsi="Arial" w:cs="Arial"/>
          <w:sz w:val="28"/>
          <w:szCs w:val="28"/>
        </w:rPr>
      </w:pPr>
    </w:p>
    <w:p w14:paraId="64819AB2" w14:textId="77777777" w:rsidR="0025016E" w:rsidRPr="00875FA6" w:rsidRDefault="0025016E" w:rsidP="0025016E">
      <w:pPr>
        <w:spacing w:after="0" w:line="240" w:lineRule="auto"/>
        <w:jc w:val="center"/>
        <w:rPr>
          <w:rFonts w:ascii="Arial" w:eastAsia="Times New Roman" w:hAnsi="Arial" w:cs="Arial"/>
          <w:sz w:val="28"/>
          <w:szCs w:val="28"/>
        </w:rPr>
      </w:pPr>
    </w:p>
    <w:p w14:paraId="5B189DBE" w14:textId="77777777" w:rsidR="0025016E" w:rsidRPr="00875FA6" w:rsidRDefault="0025016E" w:rsidP="0025016E">
      <w:pPr>
        <w:spacing w:after="0" w:line="240" w:lineRule="auto"/>
        <w:jc w:val="center"/>
        <w:rPr>
          <w:rFonts w:ascii="Arial" w:eastAsia="Times New Roman" w:hAnsi="Arial" w:cs="Arial"/>
          <w:sz w:val="28"/>
          <w:szCs w:val="28"/>
        </w:rPr>
      </w:pPr>
    </w:p>
    <w:p w14:paraId="5A685E42" w14:textId="77777777" w:rsidR="0025016E" w:rsidRPr="00875FA6" w:rsidRDefault="0025016E" w:rsidP="0025016E">
      <w:pPr>
        <w:spacing w:after="0" w:line="240" w:lineRule="auto"/>
        <w:jc w:val="center"/>
        <w:rPr>
          <w:rFonts w:ascii="Arial" w:eastAsia="Times New Roman" w:hAnsi="Arial" w:cs="Arial"/>
          <w:sz w:val="28"/>
          <w:szCs w:val="28"/>
        </w:rPr>
      </w:pPr>
    </w:p>
    <w:p w14:paraId="70F4FAD1"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 xml:space="preserve">LIC. </w:t>
      </w:r>
      <w:r w:rsidRPr="00875FA6">
        <w:rPr>
          <w:rFonts w:ascii="Arial" w:eastAsia="Times New Roman" w:hAnsi="Arial" w:cs="Arial"/>
          <w:sz w:val="28"/>
          <w:szCs w:val="28"/>
          <w:lang w:eastAsia="es-MX"/>
        </w:rPr>
        <w:t>GUADALUPE MARÍA MENDÍVIL CORRAL</w:t>
      </w:r>
      <w:r w:rsidRPr="00875FA6">
        <w:rPr>
          <w:rFonts w:ascii="Arial" w:eastAsia="Times New Roman" w:hAnsi="Arial" w:cs="Arial"/>
          <w:sz w:val="28"/>
          <w:szCs w:val="28"/>
        </w:rPr>
        <w:t>.</w:t>
      </w:r>
    </w:p>
    <w:p w14:paraId="014712E6"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MAGISTRADA QUINTA INSTRUCTORA.</w:t>
      </w:r>
    </w:p>
    <w:p w14:paraId="1EACB57B" w14:textId="77777777" w:rsidR="0025016E" w:rsidRPr="00875FA6" w:rsidRDefault="0025016E" w:rsidP="0025016E">
      <w:pPr>
        <w:spacing w:after="0" w:line="240" w:lineRule="auto"/>
        <w:jc w:val="center"/>
        <w:rPr>
          <w:rFonts w:ascii="Arial" w:eastAsia="Times New Roman" w:hAnsi="Arial" w:cs="Arial"/>
          <w:sz w:val="28"/>
          <w:szCs w:val="28"/>
        </w:rPr>
      </w:pPr>
    </w:p>
    <w:p w14:paraId="62BB04CD" w14:textId="77777777" w:rsidR="0025016E" w:rsidRPr="00875FA6" w:rsidRDefault="0025016E" w:rsidP="0025016E">
      <w:pPr>
        <w:spacing w:after="0" w:line="240" w:lineRule="auto"/>
        <w:jc w:val="center"/>
        <w:rPr>
          <w:rFonts w:ascii="Arial" w:eastAsia="Times New Roman" w:hAnsi="Arial" w:cs="Arial"/>
          <w:sz w:val="28"/>
          <w:szCs w:val="28"/>
        </w:rPr>
      </w:pPr>
    </w:p>
    <w:p w14:paraId="3BB41F00" w14:textId="77777777" w:rsidR="0025016E" w:rsidRPr="00875FA6" w:rsidRDefault="0025016E" w:rsidP="0025016E">
      <w:pPr>
        <w:spacing w:after="0" w:line="240" w:lineRule="auto"/>
        <w:jc w:val="center"/>
        <w:rPr>
          <w:rFonts w:ascii="Arial" w:eastAsia="Times New Roman" w:hAnsi="Arial" w:cs="Arial"/>
          <w:sz w:val="28"/>
          <w:szCs w:val="28"/>
        </w:rPr>
      </w:pPr>
    </w:p>
    <w:p w14:paraId="0816222A" w14:textId="77777777" w:rsidR="0025016E" w:rsidRPr="00875FA6" w:rsidRDefault="0025016E" w:rsidP="0025016E">
      <w:pPr>
        <w:spacing w:after="0" w:line="240" w:lineRule="auto"/>
        <w:jc w:val="center"/>
        <w:rPr>
          <w:rFonts w:ascii="Arial" w:eastAsia="Times New Roman" w:hAnsi="Arial" w:cs="Arial"/>
          <w:sz w:val="28"/>
          <w:szCs w:val="28"/>
        </w:rPr>
      </w:pPr>
    </w:p>
    <w:p w14:paraId="54294C98" w14:textId="77777777" w:rsidR="0025016E" w:rsidRPr="00875FA6" w:rsidRDefault="0025016E" w:rsidP="0025016E">
      <w:pPr>
        <w:spacing w:after="0" w:line="240" w:lineRule="auto"/>
        <w:jc w:val="center"/>
        <w:rPr>
          <w:rFonts w:ascii="Arial" w:eastAsia="Times New Roman" w:hAnsi="Arial" w:cs="Arial"/>
          <w:sz w:val="28"/>
          <w:szCs w:val="28"/>
        </w:rPr>
      </w:pPr>
    </w:p>
    <w:p w14:paraId="4F6C4AEB"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MTRO. LUIS ARSENIO DUARTE SALIDO.</w:t>
      </w:r>
    </w:p>
    <w:p w14:paraId="08830233" w14:textId="77777777" w:rsidR="0025016E" w:rsidRPr="00875FA6" w:rsidRDefault="0025016E" w:rsidP="0025016E">
      <w:pPr>
        <w:spacing w:after="0" w:line="240" w:lineRule="auto"/>
        <w:jc w:val="center"/>
        <w:rPr>
          <w:rFonts w:ascii="Arial" w:eastAsia="Times New Roman" w:hAnsi="Arial" w:cs="Arial"/>
          <w:sz w:val="28"/>
          <w:szCs w:val="28"/>
        </w:rPr>
      </w:pPr>
      <w:r w:rsidRPr="00875FA6">
        <w:rPr>
          <w:rFonts w:ascii="Arial" w:eastAsia="Times New Roman" w:hAnsi="Arial" w:cs="Arial"/>
          <w:sz w:val="28"/>
          <w:szCs w:val="28"/>
        </w:rPr>
        <w:t>SECRETARIO GENERAL DE ACUERDOS.</w:t>
      </w:r>
    </w:p>
    <w:p w14:paraId="24F8166D" w14:textId="77777777" w:rsidR="0025016E" w:rsidRPr="00875FA6" w:rsidRDefault="0025016E" w:rsidP="0025016E">
      <w:pPr>
        <w:spacing w:after="0" w:line="240" w:lineRule="auto"/>
        <w:jc w:val="center"/>
        <w:rPr>
          <w:rFonts w:ascii="Arial" w:eastAsia="Times New Roman" w:hAnsi="Arial" w:cs="Arial"/>
          <w:sz w:val="28"/>
          <w:szCs w:val="28"/>
        </w:rPr>
      </w:pPr>
    </w:p>
    <w:p w14:paraId="5C811A67" w14:textId="6E79E8D4" w:rsidR="0025016E" w:rsidRPr="00875FA6" w:rsidRDefault="0025016E" w:rsidP="0025016E">
      <w:pPr>
        <w:spacing w:line="360" w:lineRule="auto"/>
        <w:ind w:firstLine="708"/>
        <w:jc w:val="both"/>
        <w:rPr>
          <w:rFonts w:ascii="Arial" w:eastAsia="Calibri" w:hAnsi="Arial" w:cs="Arial"/>
          <w:sz w:val="28"/>
          <w:szCs w:val="28"/>
        </w:rPr>
      </w:pPr>
      <w:r w:rsidRPr="00875FA6">
        <w:rPr>
          <w:rFonts w:ascii="Arial" w:eastAsia="Calibri" w:hAnsi="Arial" w:cs="Arial"/>
          <w:sz w:val="28"/>
          <w:szCs w:val="28"/>
        </w:rPr>
        <w:t xml:space="preserve">En </w:t>
      </w:r>
      <w:r w:rsidR="000C722A">
        <w:rPr>
          <w:rFonts w:ascii="Arial" w:eastAsia="Calibri" w:hAnsi="Arial" w:cs="Arial"/>
          <w:sz w:val="28"/>
          <w:szCs w:val="28"/>
        </w:rPr>
        <w:t xml:space="preserve">veintisiete </w:t>
      </w:r>
      <w:r w:rsidRPr="00875FA6">
        <w:rPr>
          <w:rFonts w:ascii="Arial" w:eastAsia="Calibri" w:hAnsi="Arial" w:cs="Arial"/>
          <w:sz w:val="28"/>
          <w:szCs w:val="28"/>
        </w:rPr>
        <w:t>de junio de dos mil veinticuatro, se publicó en Lista de Acuerdos y Proyectos, la resolución que antecede.- CONSTE.-</w:t>
      </w:r>
    </w:p>
    <w:p w14:paraId="5FDED435" w14:textId="77777777" w:rsidR="0025016E" w:rsidRPr="00875FA6" w:rsidRDefault="0025016E" w:rsidP="0025016E">
      <w:pPr>
        <w:spacing w:line="360" w:lineRule="auto"/>
        <w:ind w:firstLine="708"/>
        <w:jc w:val="both"/>
        <w:rPr>
          <w:rFonts w:ascii="Arial" w:eastAsia="Times New Roman" w:hAnsi="Arial" w:cs="Arial"/>
          <w:sz w:val="28"/>
          <w:szCs w:val="28"/>
          <w:lang w:val="es-ES_tradnl"/>
        </w:rPr>
      </w:pPr>
      <w:r w:rsidRPr="00875FA6">
        <w:rPr>
          <w:rFonts w:ascii="Arial" w:eastAsia="Calibri" w:hAnsi="Arial" w:cs="Arial"/>
        </w:rPr>
        <w:t>MESR.</w:t>
      </w:r>
    </w:p>
    <w:p w14:paraId="027FD996" w14:textId="77777777" w:rsidR="0025016E" w:rsidRPr="00875FA6" w:rsidRDefault="0025016E" w:rsidP="0025016E">
      <w:pPr>
        <w:pStyle w:val="NormalWeb"/>
        <w:spacing w:after="240" w:afterAutospacing="0" w:line="360" w:lineRule="auto"/>
        <w:ind w:firstLine="1418"/>
        <w:jc w:val="both"/>
        <w:rPr>
          <w:rFonts w:ascii="Arial" w:hAnsi="Arial" w:cs="Arial"/>
        </w:rPr>
      </w:pPr>
    </w:p>
    <w:p w14:paraId="7DCB0B48" w14:textId="77777777" w:rsidR="0025016E" w:rsidRPr="00875FA6" w:rsidRDefault="0025016E" w:rsidP="0025016E">
      <w:pPr>
        <w:pStyle w:val="NormalWeb"/>
        <w:spacing w:after="240" w:afterAutospacing="0" w:line="360" w:lineRule="auto"/>
        <w:jc w:val="both"/>
        <w:rPr>
          <w:rFonts w:ascii="Arial" w:eastAsia="Calibri" w:hAnsi="Arial" w:cs="Arial"/>
          <w:sz w:val="28"/>
          <w:szCs w:val="28"/>
          <w:lang w:val="es-ES_tradnl" w:eastAsia="es-ES"/>
        </w:rPr>
      </w:pPr>
    </w:p>
    <w:p w14:paraId="2BAC428A" w14:textId="77777777" w:rsidR="006644D4" w:rsidRPr="00875FA6" w:rsidRDefault="006644D4" w:rsidP="00145015">
      <w:pPr>
        <w:spacing w:line="360" w:lineRule="auto"/>
        <w:ind w:firstLine="708"/>
        <w:jc w:val="both"/>
        <w:rPr>
          <w:rFonts w:ascii="Arial" w:eastAsia="Calibri" w:hAnsi="Arial" w:cs="Arial"/>
          <w:sz w:val="28"/>
          <w:szCs w:val="28"/>
        </w:rPr>
      </w:pPr>
    </w:p>
    <w:sectPr w:rsidR="006644D4" w:rsidRPr="00875FA6" w:rsidSect="006D6876">
      <w:headerReference w:type="even" r:id="rId10"/>
      <w:headerReference w:type="default" r:id="rId11"/>
      <w:footerReference w:type="even" r:id="rId12"/>
      <w:footerReference w:type="default" r:id="rId13"/>
      <w:headerReference w:type="first" r:id="rId14"/>
      <w:footerReference w:type="first" r:id="rId15"/>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8BB2" w14:textId="77777777" w:rsidR="006A6461" w:rsidRDefault="006A6461" w:rsidP="00C35D8C">
      <w:pPr>
        <w:spacing w:after="0" w:line="240" w:lineRule="auto"/>
      </w:pPr>
      <w:r>
        <w:separator/>
      </w:r>
    </w:p>
  </w:endnote>
  <w:endnote w:type="continuationSeparator" w:id="0">
    <w:p w14:paraId="681A2E5E" w14:textId="77777777" w:rsidR="006A6461" w:rsidRDefault="006A6461" w:rsidP="00C3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6AD99" w14:textId="77777777" w:rsidR="00072DA9" w:rsidRDefault="0007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976830"/>
      <w:docPartObj>
        <w:docPartGallery w:val="Page Numbers (Bottom of Page)"/>
        <w:docPartUnique/>
      </w:docPartObj>
    </w:sdtPr>
    <w:sdtContent>
      <w:p w14:paraId="4FE5E631" w14:textId="5DA5B4B7" w:rsidR="007E3C24" w:rsidRDefault="007E3C24">
        <w:pPr>
          <w:pStyle w:val="Footer"/>
          <w:jc w:val="center"/>
        </w:pPr>
        <w:r>
          <w:fldChar w:fldCharType="begin"/>
        </w:r>
        <w:r>
          <w:instrText>PAGE   \* MERGEFORMAT</w:instrText>
        </w:r>
        <w:r>
          <w:fldChar w:fldCharType="separate"/>
        </w:r>
        <w:r w:rsidR="001D431A" w:rsidRPr="001D431A">
          <w:rPr>
            <w:noProof/>
            <w:lang w:val="es-ES"/>
          </w:rPr>
          <w:t>1</w:t>
        </w:r>
        <w:r>
          <w:fldChar w:fldCharType="end"/>
        </w:r>
      </w:p>
    </w:sdtContent>
  </w:sdt>
  <w:p w14:paraId="4740109A" w14:textId="77777777" w:rsidR="007E3C24" w:rsidRDefault="007E3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1EF7" w14:textId="77777777" w:rsidR="00072DA9" w:rsidRDefault="0007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F1F68" w14:textId="77777777" w:rsidR="006A6461" w:rsidRDefault="006A6461" w:rsidP="00C35D8C">
      <w:pPr>
        <w:spacing w:after="0" w:line="240" w:lineRule="auto"/>
      </w:pPr>
      <w:r>
        <w:separator/>
      </w:r>
    </w:p>
  </w:footnote>
  <w:footnote w:type="continuationSeparator" w:id="0">
    <w:p w14:paraId="7180E59E" w14:textId="77777777" w:rsidR="006A6461" w:rsidRDefault="006A6461" w:rsidP="00C35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49C6" w14:textId="77777777" w:rsidR="00072DA9" w:rsidRDefault="00072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503729"/>
      <w:docPartObj>
        <w:docPartGallery w:val="Watermarks"/>
        <w:docPartUnique/>
      </w:docPartObj>
    </w:sdtPr>
    <w:sdtContent>
      <w:p w14:paraId="5CE04EE1" w14:textId="1BDC8F3A" w:rsidR="00072DA9" w:rsidRDefault="00072DA9" w:rsidP="006D6876">
        <w:pPr>
          <w:pStyle w:val="Header"/>
        </w:pPr>
        <w:r>
          <w:rPr>
            <w:noProof/>
          </w:rPr>
          <w:pict w14:anchorId="28A531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p>
    </w:sdtContent>
  </w:sdt>
  <w:sdt>
    <w:sdtPr>
      <w:id w:val="-191238802"/>
      <w:docPartObj>
        <w:docPartGallery w:val="Page Numbers (Top of Page)"/>
        <w:docPartUnique/>
      </w:docPartObj>
    </w:sdtPr>
    <w:sdtContent>
      <w:p w14:paraId="7BE11AEA" w14:textId="0AFE67C9" w:rsidR="006D6876" w:rsidRDefault="006D6876" w:rsidP="006D6876">
        <w:pPr>
          <w:pStyle w:val="Header"/>
        </w:pPr>
        <w:r>
          <w:t xml:space="preserve">EXPEDIENTE: </w:t>
        </w:r>
        <w:r w:rsidR="00631086">
          <w:t>398/2014</w:t>
        </w:r>
      </w:p>
      <w:p w14:paraId="5EE8C669" w14:textId="1E93C8C0" w:rsidR="00D34450" w:rsidRDefault="006D6876" w:rsidP="006D6876">
        <w:pPr>
          <w:pStyle w:val="Header"/>
        </w:pPr>
        <w:r>
          <w:t xml:space="preserve">JUICIO: </w:t>
        </w:r>
        <w:r w:rsidR="00631086">
          <w:t>SERVICIO CIVIL</w:t>
        </w:r>
      </w:p>
      <w:p w14:paraId="766852BA" w14:textId="77777777" w:rsidR="00B3632D" w:rsidRPr="006D6876" w:rsidRDefault="00000000" w:rsidP="006D6876">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8BB3" w14:textId="77777777" w:rsidR="00072DA9" w:rsidRDefault="0007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FF4"/>
    <w:multiLevelType w:val="hybridMultilevel"/>
    <w:tmpl w:val="8EEECF86"/>
    <w:lvl w:ilvl="0" w:tplc="3376AAD8">
      <w:start w:val="9"/>
      <w:numFmt w:val="bullet"/>
      <w:lvlText w:val="-"/>
      <w:lvlJc w:val="left"/>
      <w:pPr>
        <w:ind w:left="720" w:hanging="360"/>
      </w:pPr>
      <w:rPr>
        <w:rFonts w:ascii="Arial Narrow" w:eastAsia="Calibri"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4849FB"/>
    <w:multiLevelType w:val="hybridMultilevel"/>
    <w:tmpl w:val="60F4FC60"/>
    <w:lvl w:ilvl="0" w:tplc="5D6207F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27F725D"/>
    <w:multiLevelType w:val="hybridMultilevel"/>
    <w:tmpl w:val="CBCCF6F4"/>
    <w:lvl w:ilvl="0" w:tplc="AB964B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318966519">
    <w:abstractNumId w:val="0"/>
  </w:num>
  <w:num w:numId="2" w16cid:durableId="221255097">
    <w:abstractNumId w:val="2"/>
  </w:num>
  <w:num w:numId="3" w16cid:durableId="445733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8C"/>
    <w:rsid w:val="000147BA"/>
    <w:rsid w:val="00014C35"/>
    <w:rsid w:val="00025C9E"/>
    <w:rsid w:val="000365B1"/>
    <w:rsid w:val="0004524A"/>
    <w:rsid w:val="00052F38"/>
    <w:rsid w:val="0007267D"/>
    <w:rsid w:val="00072DA9"/>
    <w:rsid w:val="00082154"/>
    <w:rsid w:val="00082D4D"/>
    <w:rsid w:val="00084E20"/>
    <w:rsid w:val="000854A7"/>
    <w:rsid w:val="00091AC0"/>
    <w:rsid w:val="000936DA"/>
    <w:rsid w:val="000B450D"/>
    <w:rsid w:val="000B48FE"/>
    <w:rsid w:val="000B6415"/>
    <w:rsid w:val="000C2F3F"/>
    <w:rsid w:val="000C722A"/>
    <w:rsid w:val="000D0B96"/>
    <w:rsid w:val="00106E05"/>
    <w:rsid w:val="00145015"/>
    <w:rsid w:val="0019606D"/>
    <w:rsid w:val="001D431A"/>
    <w:rsid w:val="001D5BA7"/>
    <w:rsid w:val="002062AF"/>
    <w:rsid w:val="002079B8"/>
    <w:rsid w:val="00221C80"/>
    <w:rsid w:val="00223493"/>
    <w:rsid w:val="00225E1D"/>
    <w:rsid w:val="00240BB4"/>
    <w:rsid w:val="0025016E"/>
    <w:rsid w:val="0025089F"/>
    <w:rsid w:val="002605C3"/>
    <w:rsid w:val="002752B0"/>
    <w:rsid w:val="00277022"/>
    <w:rsid w:val="00284120"/>
    <w:rsid w:val="002A415C"/>
    <w:rsid w:val="002A4966"/>
    <w:rsid w:val="002C377E"/>
    <w:rsid w:val="002C4D23"/>
    <w:rsid w:val="002D476A"/>
    <w:rsid w:val="002D7DB4"/>
    <w:rsid w:val="002E74B8"/>
    <w:rsid w:val="002F3B04"/>
    <w:rsid w:val="00303D27"/>
    <w:rsid w:val="00322ABF"/>
    <w:rsid w:val="0034226F"/>
    <w:rsid w:val="00345049"/>
    <w:rsid w:val="00357C90"/>
    <w:rsid w:val="00371648"/>
    <w:rsid w:val="00377DE1"/>
    <w:rsid w:val="00391F9D"/>
    <w:rsid w:val="003A2C2D"/>
    <w:rsid w:val="003D31C7"/>
    <w:rsid w:val="003E7879"/>
    <w:rsid w:val="003F2882"/>
    <w:rsid w:val="003F387F"/>
    <w:rsid w:val="003F3CDF"/>
    <w:rsid w:val="00401E93"/>
    <w:rsid w:val="004020C5"/>
    <w:rsid w:val="00437F21"/>
    <w:rsid w:val="00461052"/>
    <w:rsid w:val="00473E9A"/>
    <w:rsid w:val="00477995"/>
    <w:rsid w:val="00484AFF"/>
    <w:rsid w:val="004928CC"/>
    <w:rsid w:val="004D7981"/>
    <w:rsid w:val="004E787C"/>
    <w:rsid w:val="00501358"/>
    <w:rsid w:val="0051083F"/>
    <w:rsid w:val="005155A8"/>
    <w:rsid w:val="00547808"/>
    <w:rsid w:val="00566990"/>
    <w:rsid w:val="00582F86"/>
    <w:rsid w:val="00590C75"/>
    <w:rsid w:val="005A68ED"/>
    <w:rsid w:val="005C1E95"/>
    <w:rsid w:val="005C3ADF"/>
    <w:rsid w:val="005C6577"/>
    <w:rsid w:val="005D12D4"/>
    <w:rsid w:val="005E1263"/>
    <w:rsid w:val="005E556A"/>
    <w:rsid w:val="00631086"/>
    <w:rsid w:val="00643AC7"/>
    <w:rsid w:val="00653B44"/>
    <w:rsid w:val="006611F0"/>
    <w:rsid w:val="006644D4"/>
    <w:rsid w:val="006A6461"/>
    <w:rsid w:val="006B43CC"/>
    <w:rsid w:val="006B7DBD"/>
    <w:rsid w:val="006D6876"/>
    <w:rsid w:val="006E4F93"/>
    <w:rsid w:val="006F0D28"/>
    <w:rsid w:val="006F7719"/>
    <w:rsid w:val="00725BFA"/>
    <w:rsid w:val="007277CE"/>
    <w:rsid w:val="007515A5"/>
    <w:rsid w:val="007806C9"/>
    <w:rsid w:val="0078359E"/>
    <w:rsid w:val="00785074"/>
    <w:rsid w:val="00791A23"/>
    <w:rsid w:val="00797CD4"/>
    <w:rsid w:val="007D565A"/>
    <w:rsid w:val="007E0369"/>
    <w:rsid w:val="007E3C24"/>
    <w:rsid w:val="007F1D4E"/>
    <w:rsid w:val="00815788"/>
    <w:rsid w:val="00823261"/>
    <w:rsid w:val="0083238F"/>
    <w:rsid w:val="00833772"/>
    <w:rsid w:val="00840837"/>
    <w:rsid w:val="00847356"/>
    <w:rsid w:val="00870BDA"/>
    <w:rsid w:val="00875FA6"/>
    <w:rsid w:val="00883112"/>
    <w:rsid w:val="00883B8F"/>
    <w:rsid w:val="008907CB"/>
    <w:rsid w:val="008A6995"/>
    <w:rsid w:val="008B00A0"/>
    <w:rsid w:val="008E1C88"/>
    <w:rsid w:val="008E630D"/>
    <w:rsid w:val="009046FC"/>
    <w:rsid w:val="0090591A"/>
    <w:rsid w:val="00914E63"/>
    <w:rsid w:val="00920E4B"/>
    <w:rsid w:val="00923CC3"/>
    <w:rsid w:val="00924E4F"/>
    <w:rsid w:val="009319BF"/>
    <w:rsid w:val="00941D3D"/>
    <w:rsid w:val="0096030D"/>
    <w:rsid w:val="00985F07"/>
    <w:rsid w:val="009A6F5D"/>
    <w:rsid w:val="009B3DF9"/>
    <w:rsid w:val="009B7AF1"/>
    <w:rsid w:val="009C65C9"/>
    <w:rsid w:val="009D6918"/>
    <w:rsid w:val="009E3080"/>
    <w:rsid w:val="009F594D"/>
    <w:rsid w:val="00A03586"/>
    <w:rsid w:val="00A23879"/>
    <w:rsid w:val="00A3742D"/>
    <w:rsid w:val="00A4702D"/>
    <w:rsid w:val="00A57AFE"/>
    <w:rsid w:val="00A6054E"/>
    <w:rsid w:val="00A632AD"/>
    <w:rsid w:val="00A7178E"/>
    <w:rsid w:val="00A74767"/>
    <w:rsid w:val="00AA1100"/>
    <w:rsid w:val="00AA3A81"/>
    <w:rsid w:val="00AD32FF"/>
    <w:rsid w:val="00AD3D93"/>
    <w:rsid w:val="00AD61D4"/>
    <w:rsid w:val="00AE3C93"/>
    <w:rsid w:val="00AE7918"/>
    <w:rsid w:val="00AF69B2"/>
    <w:rsid w:val="00B077AD"/>
    <w:rsid w:val="00B10FCA"/>
    <w:rsid w:val="00B15487"/>
    <w:rsid w:val="00B175BB"/>
    <w:rsid w:val="00B3632D"/>
    <w:rsid w:val="00B4379E"/>
    <w:rsid w:val="00B43EBD"/>
    <w:rsid w:val="00B6727D"/>
    <w:rsid w:val="00BA33D8"/>
    <w:rsid w:val="00BE3A0A"/>
    <w:rsid w:val="00C002BC"/>
    <w:rsid w:val="00C01572"/>
    <w:rsid w:val="00C1366D"/>
    <w:rsid w:val="00C27745"/>
    <w:rsid w:val="00C35D8C"/>
    <w:rsid w:val="00C66C23"/>
    <w:rsid w:val="00C72311"/>
    <w:rsid w:val="00CA0E50"/>
    <w:rsid w:val="00CA7D62"/>
    <w:rsid w:val="00CB6DD4"/>
    <w:rsid w:val="00CE54B4"/>
    <w:rsid w:val="00CF5B6D"/>
    <w:rsid w:val="00CF694A"/>
    <w:rsid w:val="00D00EF8"/>
    <w:rsid w:val="00D07D98"/>
    <w:rsid w:val="00D12A6A"/>
    <w:rsid w:val="00D169F0"/>
    <w:rsid w:val="00D34450"/>
    <w:rsid w:val="00D61B6E"/>
    <w:rsid w:val="00D65C07"/>
    <w:rsid w:val="00D70B29"/>
    <w:rsid w:val="00D729C4"/>
    <w:rsid w:val="00D77946"/>
    <w:rsid w:val="00D83E59"/>
    <w:rsid w:val="00D902E6"/>
    <w:rsid w:val="00DC3A1F"/>
    <w:rsid w:val="00DC7E48"/>
    <w:rsid w:val="00DF1089"/>
    <w:rsid w:val="00DF49F0"/>
    <w:rsid w:val="00E236CD"/>
    <w:rsid w:val="00E37993"/>
    <w:rsid w:val="00E44885"/>
    <w:rsid w:val="00E51131"/>
    <w:rsid w:val="00E7374F"/>
    <w:rsid w:val="00E8440E"/>
    <w:rsid w:val="00EA77C3"/>
    <w:rsid w:val="00EC4822"/>
    <w:rsid w:val="00ED2EF9"/>
    <w:rsid w:val="00ED5A22"/>
    <w:rsid w:val="00ED69CC"/>
    <w:rsid w:val="00F045E2"/>
    <w:rsid w:val="00F174FF"/>
    <w:rsid w:val="00F23477"/>
    <w:rsid w:val="00F329D5"/>
    <w:rsid w:val="00F76027"/>
    <w:rsid w:val="00F86C6D"/>
    <w:rsid w:val="00FA285C"/>
    <w:rsid w:val="00FA6192"/>
    <w:rsid w:val="00FD58D1"/>
    <w:rsid w:val="00FE2B1E"/>
    <w:rsid w:val="00FE7216"/>
    <w:rsid w:val="00FF66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A2F6"/>
  <w15:chartTrackingRefBased/>
  <w15:docId w15:val="{C37EB239-5AE2-43D9-BD0E-1AA60D1E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8C"/>
    <w:pPr>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D8C"/>
    <w:rPr>
      <w:color w:val="0000FF"/>
      <w:u w:val="single"/>
    </w:rPr>
  </w:style>
  <w:style w:type="paragraph" w:styleId="NormalWeb">
    <w:name w:val="Normal (Web)"/>
    <w:basedOn w:val="Normal"/>
    <w:uiPriority w:val="99"/>
    <w:unhideWhenUsed/>
    <w:rsid w:val="00C35D8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NoSpacing">
    <w:name w:val="No Spacing"/>
    <w:uiPriority w:val="1"/>
    <w:qFormat/>
    <w:rsid w:val="00C35D8C"/>
    <w:pPr>
      <w:spacing w:after="0" w:line="240" w:lineRule="auto"/>
    </w:pPr>
    <w:rPr>
      <w:rFonts w:eastAsiaTheme="minorEastAsia"/>
      <w:lang w:val="es-MX"/>
    </w:rPr>
  </w:style>
  <w:style w:type="paragraph" w:customStyle="1" w:styleId="Default">
    <w:name w:val="Default"/>
    <w:uiPriority w:val="99"/>
    <w:rsid w:val="00C35D8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35D8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5D8C"/>
    <w:rPr>
      <w:lang w:val="es-MX"/>
    </w:rPr>
  </w:style>
  <w:style w:type="paragraph" w:styleId="Footer">
    <w:name w:val="footer"/>
    <w:basedOn w:val="Normal"/>
    <w:link w:val="FooterChar"/>
    <w:uiPriority w:val="99"/>
    <w:unhideWhenUsed/>
    <w:rsid w:val="00C35D8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5D8C"/>
    <w:rPr>
      <w:lang w:val="es-MX"/>
    </w:rPr>
  </w:style>
  <w:style w:type="paragraph" w:styleId="ListParagraph">
    <w:name w:val="List Paragraph"/>
    <w:basedOn w:val="Normal"/>
    <w:uiPriority w:val="34"/>
    <w:qFormat/>
    <w:rsid w:val="003E7879"/>
    <w:pPr>
      <w:ind w:left="720"/>
      <w:contextualSpacing/>
    </w:pPr>
  </w:style>
  <w:style w:type="table" w:styleId="TableGrid">
    <w:name w:val="Table Grid"/>
    <w:basedOn w:val="TableNormal"/>
    <w:uiPriority w:val="39"/>
    <w:rsid w:val="005A68ED"/>
    <w:pPr>
      <w:spacing w:after="0" w:line="240" w:lineRule="auto"/>
    </w:pPr>
    <w:rPr>
      <w:kern w:val="2"/>
      <w:sz w:val="24"/>
      <w:szCs w:val="24"/>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185407">
      <w:bodyDiv w:val="1"/>
      <w:marLeft w:val="0"/>
      <w:marRight w:val="0"/>
      <w:marTop w:val="0"/>
      <w:marBottom w:val="0"/>
      <w:divBdr>
        <w:top w:val="none" w:sz="0" w:space="0" w:color="auto"/>
        <w:left w:val="none" w:sz="0" w:space="0" w:color="auto"/>
        <w:bottom w:val="none" w:sz="0" w:space="0" w:color="auto"/>
        <w:right w:val="none" w:sz="0" w:space="0" w:color="auto"/>
      </w:divBdr>
    </w:div>
    <w:div w:id="16761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D7B3-FA6C-4E01-A565-8E09744B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9195</Words>
  <Characters>50577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Lamadrid</dc:creator>
  <cp:keywords/>
  <dc:description/>
  <cp:lastModifiedBy>Alejandro Arellano Arvizu</cp:lastModifiedBy>
  <cp:revision>3</cp:revision>
  <cp:lastPrinted>2024-06-26T03:17:00Z</cp:lastPrinted>
  <dcterms:created xsi:type="dcterms:W3CDTF">2024-06-26T21:36:00Z</dcterms:created>
  <dcterms:modified xsi:type="dcterms:W3CDTF">2024-06-27T20:03:00Z</dcterms:modified>
</cp:coreProperties>
</file>